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94" w:rsidRDefault="00332A94" w:rsidP="001F3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156">
        <w:rPr>
          <w:rFonts w:ascii="Times New Roman" w:hAnsi="Times New Roman"/>
          <w:b/>
          <w:sz w:val="28"/>
          <w:szCs w:val="28"/>
        </w:rPr>
        <w:t>Тульская область</w:t>
      </w:r>
    </w:p>
    <w:p w:rsidR="00332A94" w:rsidRPr="00485156" w:rsidRDefault="00332A94" w:rsidP="001F3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A94" w:rsidRDefault="00332A94" w:rsidP="001F3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156">
        <w:rPr>
          <w:rFonts w:ascii="Times New Roman" w:hAnsi="Times New Roman"/>
          <w:b/>
          <w:sz w:val="28"/>
          <w:szCs w:val="28"/>
        </w:rPr>
        <w:t>Муниципальное образование Крапивенское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5156">
        <w:rPr>
          <w:rFonts w:ascii="Times New Roman" w:hAnsi="Times New Roman"/>
          <w:b/>
          <w:sz w:val="28"/>
          <w:szCs w:val="28"/>
        </w:rPr>
        <w:t>Щекинского района</w:t>
      </w:r>
    </w:p>
    <w:p w:rsidR="00332A94" w:rsidRPr="00485156" w:rsidRDefault="00332A94" w:rsidP="004814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A94" w:rsidRPr="00BE541D" w:rsidRDefault="00332A94" w:rsidP="004814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41D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332A94" w:rsidRDefault="00332A94" w:rsidP="004814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5453">
        <w:rPr>
          <w:rFonts w:ascii="Times New Roman" w:hAnsi="Times New Roman"/>
          <w:sz w:val="28"/>
          <w:szCs w:val="28"/>
        </w:rPr>
        <w:t>(второго созыва)</w:t>
      </w:r>
    </w:p>
    <w:p w:rsidR="00332A94" w:rsidRPr="00395453" w:rsidRDefault="00332A94" w:rsidP="004814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A94" w:rsidRPr="00485156" w:rsidRDefault="00332A94" w:rsidP="004814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156">
        <w:rPr>
          <w:rFonts w:ascii="Times New Roman" w:hAnsi="Times New Roman"/>
          <w:b/>
          <w:sz w:val="28"/>
          <w:szCs w:val="28"/>
        </w:rPr>
        <w:t>РЕШЕНИЕ</w:t>
      </w:r>
    </w:p>
    <w:p w:rsidR="00332A94" w:rsidRPr="00485156" w:rsidRDefault="00332A94" w:rsidP="004814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32A94" w:rsidRDefault="00332A94" w:rsidP="004814D1">
      <w:pPr>
        <w:spacing w:after="0"/>
        <w:rPr>
          <w:rFonts w:ascii="Times New Roman" w:hAnsi="Times New Roman"/>
          <w:sz w:val="28"/>
          <w:szCs w:val="28"/>
        </w:rPr>
      </w:pPr>
      <w:r w:rsidRPr="00485156">
        <w:rPr>
          <w:rFonts w:ascii="Times New Roman" w:hAnsi="Times New Roman"/>
          <w:sz w:val="28"/>
          <w:szCs w:val="28"/>
        </w:rPr>
        <w:t xml:space="preserve">от 25 февраля 2014года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№  53-297   </w:t>
      </w:r>
    </w:p>
    <w:p w:rsidR="00332A94" w:rsidRPr="00485156" w:rsidRDefault="00332A94" w:rsidP="004814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332A94" w:rsidRPr="00485156" w:rsidRDefault="00332A94" w:rsidP="004814D1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Собрания депутатов муниципального образования Крапивенское Щекинского района от 8.11.2013 № 50-276 «Об утверждении программы комплексного развития системы коммунальной инфраструктуры муниципального образования Крапивенское Щекинского района на 2014-2023 годы»</w:t>
      </w:r>
    </w:p>
    <w:p w:rsidR="00332A94" w:rsidRPr="00485156" w:rsidRDefault="00332A94" w:rsidP="004814D1">
      <w:pPr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332A94" w:rsidRPr="00485156" w:rsidRDefault="00332A94" w:rsidP="004814D1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8515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округов», Уставом муниципального образования Крапивенское Щекинского района</w:t>
      </w:r>
      <w:r w:rsidRPr="00485156">
        <w:rPr>
          <w:rFonts w:ascii="Times New Roman" w:hAnsi="Times New Roman"/>
          <w:sz w:val="28"/>
          <w:szCs w:val="28"/>
        </w:rPr>
        <w:t>,</w:t>
      </w:r>
      <w:r w:rsidRPr="00485156">
        <w:rPr>
          <w:rFonts w:ascii="Times New Roman" w:hAnsi="Times New Roman"/>
          <w:b/>
          <w:sz w:val="28"/>
          <w:szCs w:val="28"/>
        </w:rPr>
        <w:t xml:space="preserve"> </w:t>
      </w:r>
      <w:r w:rsidRPr="00485156">
        <w:rPr>
          <w:rFonts w:ascii="Times New Roman" w:hAnsi="Times New Roman"/>
          <w:sz w:val="28"/>
          <w:szCs w:val="28"/>
        </w:rPr>
        <w:t>Собрание депутатов муниципального образования Крапивенское Щекинского района,</w:t>
      </w:r>
      <w:r w:rsidRPr="00485156">
        <w:rPr>
          <w:rFonts w:ascii="Times New Roman" w:hAnsi="Times New Roman"/>
          <w:b/>
          <w:sz w:val="28"/>
          <w:szCs w:val="28"/>
        </w:rPr>
        <w:t xml:space="preserve">  РЕШИЛО:</w:t>
      </w:r>
    </w:p>
    <w:p w:rsidR="00332A94" w:rsidRDefault="00332A94" w:rsidP="004814D1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485156">
        <w:rPr>
          <w:rFonts w:ascii="Times New Roman" w:hAnsi="Times New Roman"/>
          <w:b/>
          <w:sz w:val="28"/>
          <w:szCs w:val="28"/>
        </w:rPr>
        <w:tab/>
      </w:r>
      <w:r w:rsidRPr="00485156">
        <w:rPr>
          <w:rFonts w:ascii="Times New Roman" w:hAnsi="Times New Roman"/>
          <w:sz w:val="28"/>
          <w:szCs w:val="28"/>
        </w:rPr>
        <w:t>1</w:t>
      </w:r>
      <w:r w:rsidRPr="00485156"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Внести в решение Собрания депутатов муниципального образования Крапивенское Щекинского района от 8.11.2013 № 50-276 </w:t>
      </w:r>
      <w:r w:rsidRPr="00395453">
        <w:rPr>
          <w:rFonts w:ascii="Times New Roman" w:hAnsi="Times New Roman"/>
          <w:b/>
          <w:sz w:val="28"/>
          <w:szCs w:val="28"/>
        </w:rPr>
        <w:t>«</w:t>
      </w:r>
      <w:r w:rsidRPr="00395453">
        <w:rPr>
          <w:rFonts w:ascii="Times New Roman" w:hAnsi="Times New Roman"/>
          <w:sz w:val="28"/>
          <w:szCs w:val="28"/>
        </w:rPr>
        <w:t>Об утверждении программы комплексного развития системы коммунальной инфра</w:t>
      </w:r>
      <w:r>
        <w:rPr>
          <w:rFonts w:ascii="Times New Roman" w:hAnsi="Times New Roman"/>
          <w:sz w:val="28"/>
          <w:szCs w:val="28"/>
        </w:rPr>
        <w:t>с</w:t>
      </w:r>
      <w:r w:rsidRPr="00395453">
        <w:rPr>
          <w:rFonts w:ascii="Times New Roman" w:hAnsi="Times New Roman"/>
          <w:sz w:val="28"/>
          <w:szCs w:val="28"/>
        </w:rPr>
        <w:t>труктуры муниципального образования Крапивенское Щекинского района на 2014-2023 годы»</w:t>
      </w:r>
      <w:r>
        <w:rPr>
          <w:rFonts w:ascii="Times New Roman" w:hAnsi="Times New Roman"/>
          <w:sz w:val="28"/>
          <w:szCs w:val="28"/>
        </w:rPr>
        <w:t xml:space="preserve"> следующее изменение:</w:t>
      </w:r>
    </w:p>
    <w:p w:rsidR="00332A94" w:rsidRDefault="00332A94" w:rsidP="004814D1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к решению  изложить в новой редакции (Приложение).</w:t>
      </w:r>
    </w:p>
    <w:p w:rsidR="00332A94" w:rsidRPr="00485156" w:rsidRDefault="00332A94" w:rsidP="004814D1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 в газете «Щекинский муниципальный вестник» и разместить на официальном сайте муниципального образования Крапивенское Щекинского района в сети «Интернет».</w:t>
      </w:r>
    </w:p>
    <w:p w:rsidR="00332A94" w:rsidRDefault="00332A94" w:rsidP="001F3C8D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5156">
        <w:rPr>
          <w:rFonts w:ascii="Times New Roman" w:hAnsi="Times New Roman"/>
          <w:sz w:val="28"/>
          <w:szCs w:val="28"/>
        </w:rPr>
        <w:t xml:space="preserve">3. Решение вступает в силу со дня его официального опубликования. </w:t>
      </w:r>
    </w:p>
    <w:p w:rsidR="00332A94" w:rsidRPr="00485156" w:rsidRDefault="00332A94" w:rsidP="001F3C8D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2A94" w:rsidRPr="00485156" w:rsidRDefault="00332A94" w:rsidP="004814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5156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332A94" w:rsidRPr="004814D1" w:rsidRDefault="00332A94" w:rsidP="004814D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5156">
        <w:rPr>
          <w:rFonts w:ascii="Times New Roman" w:hAnsi="Times New Roman"/>
          <w:b/>
          <w:sz w:val="28"/>
          <w:szCs w:val="28"/>
        </w:rPr>
        <w:t>Крапивенское Щекинского района                                             А.Н.Кошелев</w:t>
      </w:r>
    </w:p>
    <w:p w:rsidR="00332A94" w:rsidRDefault="00332A94" w:rsidP="00F76F42">
      <w:pPr>
        <w:spacing w:after="0" w:line="240" w:lineRule="auto"/>
        <w:ind w:left="567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32A94" w:rsidRDefault="00332A94" w:rsidP="00F76F42">
      <w:pPr>
        <w:spacing w:after="0" w:line="240" w:lineRule="auto"/>
        <w:ind w:left="567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32A94" w:rsidRPr="00F76F42" w:rsidRDefault="00332A94" w:rsidP="00F76F42">
      <w:pPr>
        <w:spacing w:after="0" w:line="240" w:lineRule="auto"/>
        <w:ind w:left="5672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76F42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332A94" w:rsidRDefault="00332A94" w:rsidP="00F76F42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76F42">
        <w:rPr>
          <w:rFonts w:ascii="Times New Roman" w:hAnsi="Times New Roman"/>
          <w:sz w:val="28"/>
          <w:szCs w:val="28"/>
          <w:lang w:eastAsia="ru-RU"/>
        </w:rPr>
        <w:t xml:space="preserve">к решению Собрания </w:t>
      </w:r>
      <w:r>
        <w:rPr>
          <w:rFonts w:ascii="Times New Roman" w:hAnsi="Times New Roman"/>
          <w:sz w:val="28"/>
          <w:szCs w:val="28"/>
          <w:lang w:eastAsia="ru-RU"/>
        </w:rPr>
        <w:t>депутатов</w:t>
      </w:r>
    </w:p>
    <w:p w:rsidR="00332A94" w:rsidRPr="00F76F42" w:rsidRDefault="00332A94" w:rsidP="00F76F42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Крапивенское  </w:t>
      </w:r>
      <w:r w:rsidRPr="00F76F42">
        <w:rPr>
          <w:rFonts w:ascii="Times New Roman" w:hAnsi="Times New Roman"/>
          <w:sz w:val="28"/>
          <w:szCs w:val="28"/>
          <w:lang w:eastAsia="ru-RU"/>
        </w:rPr>
        <w:t xml:space="preserve">Щёкинского района </w:t>
      </w:r>
    </w:p>
    <w:p w:rsidR="00332A94" w:rsidRPr="00F76F42" w:rsidRDefault="00332A94" w:rsidP="00F76F42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25.02.2014г. № 53-297</w:t>
      </w:r>
    </w:p>
    <w:p w:rsidR="00332A94" w:rsidRPr="00F76F42" w:rsidRDefault="00332A94" w:rsidP="00F76F42">
      <w:pPr>
        <w:spacing w:after="0" w:line="240" w:lineRule="auto"/>
        <w:ind w:left="424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32A94" w:rsidRPr="00F76F42" w:rsidRDefault="00332A94" w:rsidP="00F76F42">
      <w:pPr>
        <w:spacing w:after="0" w:line="240" w:lineRule="auto"/>
        <w:ind w:left="5245" w:hanging="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2A94" w:rsidRPr="00F76F42" w:rsidRDefault="00332A94" w:rsidP="00F76F42">
      <w:pPr>
        <w:spacing w:after="0" w:line="240" w:lineRule="auto"/>
        <w:ind w:left="5245" w:hanging="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2A94" w:rsidRPr="00F76F42" w:rsidRDefault="00332A94" w:rsidP="00F76F42">
      <w:pPr>
        <w:spacing w:after="0" w:line="240" w:lineRule="auto"/>
        <w:ind w:left="5245" w:hanging="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2A94" w:rsidRPr="00F76F42" w:rsidRDefault="00332A94" w:rsidP="00F76F42">
      <w:pPr>
        <w:spacing w:after="0" w:line="240" w:lineRule="auto"/>
        <w:ind w:left="5245" w:hanging="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2A94" w:rsidRPr="00F76F42" w:rsidRDefault="00332A94" w:rsidP="00F76F42">
      <w:pPr>
        <w:spacing w:after="0" w:line="240" w:lineRule="auto"/>
        <w:ind w:left="5245" w:hanging="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2A94" w:rsidRPr="00F76F42" w:rsidRDefault="00332A94" w:rsidP="00F76F42">
      <w:pPr>
        <w:spacing w:after="0" w:line="240" w:lineRule="auto"/>
        <w:ind w:left="5245" w:hanging="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2A94" w:rsidRPr="00F76F42" w:rsidRDefault="00332A94" w:rsidP="00F76F42">
      <w:pPr>
        <w:spacing w:after="0" w:line="240" w:lineRule="auto"/>
        <w:ind w:left="5245" w:hanging="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2A94" w:rsidRPr="00F76F42" w:rsidRDefault="00332A94" w:rsidP="00F76F42">
      <w:pPr>
        <w:spacing w:after="0" w:line="240" w:lineRule="auto"/>
        <w:ind w:left="5245" w:hanging="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2A94" w:rsidRPr="00F76F42" w:rsidRDefault="00332A94" w:rsidP="00F76F42">
      <w:pPr>
        <w:spacing w:after="0" w:line="240" w:lineRule="auto"/>
        <w:ind w:left="5245" w:hanging="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2A94" w:rsidRPr="00F76F42" w:rsidRDefault="00332A94" w:rsidP="00F76F42">
      <w:pPr>
        <w:spacing w:after="0" w:line="240" w:lineRule="auto"/>
        <w:ind w:left="5245" w:hanging="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2A94" w:rsidRPr="00F76F42" w:rsidRDefault="00332A94" w:rsidP="00F76F42">
      <w:pPr>
        <w:spacing w:after="0" w:line="240" w:lineRule="auto"/>
        <w:ind w:left="5245" w:hanging="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2A94" w:rsidRPr="00F76F42" w:rsidRDefault="00332A94" w:rsidP="00F76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6F42">
        <w:rPr>
          <w:rFonts w:ascii="Times New Roman" w:hAnsi="Times New Roman"/>
          <w:b/>
          <w:sz w:val="28"/>
          <w:szCs w:val="28"/>
          <w:lang w:eastAsia="ru-RU"/>
        </w:rPr>
        <w:t>ПРОГРАММА</w:t>
      </w:r>
    </w:p>
    <w:p w:rsidR="00332A94" w:rsidRPr="00DB485A" w:rsidRDefault="00332A94" w:rsidP="00F76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485A">
        <w:rPr>
          <w:rFonts w:ascii="Times New Roman" w:hAnsi="Times New Roman"/>
          <w:b/>
          <w:sz w:val="28"/>
          <w:szCs w:val="28"/>
          <w:lang w:eastAsia="ru-RU"/>
        </w:rPr>
        <w:t xml:space="preserve">комплексного развития </w:t>
      </w:r>
    </w:p>
    <w:p w:rsidR="00332A94" w:rsidRPr="00DB485A" w:rsidRDefault="00332A94" w:rsidP="00DB48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485A">
        <w:rPr>
          <w:rFonts w:ascii="Times New Roman" w:hAnsi="Times New Roman"/>
          <w:b/>
          <w:sz w:val="28"/>
          <w:szCs w:val="28"/>
          <w:lang w:eastAsia="ru-RU"/>
        </w:rPr>
        <w:t>систем коммунальной инфраструктуры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образования Крапивенское Щекинского района</w:t>
      </w:r>
    </w:p>
    <w:p w:rsidR="00332A94" w:rsidRPr="00DB485A" w:rsidRDefault="00332A94" w:rsidP="00F76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на 2014-2023</w:t>
      </w:r>
      <w:r w:rsidRPr="00DB485A">
        <w:rPr>
          <w:rFonts w:ascii="Times New Roman" w:hAnsi="Times New Roman"/>
          <w:b/>
          <w:sz w:val="28"/>
          <w:szCs w:val="28"/>
          <w:lang w:eastAsia="ru-RU"/>
        </w:rPr>
        <w:t xml:space="preserve"> годы</w:t>
      </w:r>
    </w:p>
    <w:p w:rsidR="00332A94" w:rsidRPr="00DB485A" w:rsidRDefault="00332A94" w:rsidP="00F76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32A94" w:rsidRPr="00F76F42" w:rsidRDefault="00332A94" w:rsidP="00F76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32A94" w:rsidRPr="00F76F42" w:rsidRDefault="00332A94" w:rsidP="00F76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32A94" w:rsidRPr="00F76F42" w:rsidRDefault="00332A94" w:rsidP="00F76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32A94" w:rsidRPr="00F76F42" w:rsidRDefault="00332A94" w:rsidP="00F76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32A94" w:rsidRPr="00F76F42" w:rsidRDefault="00332A94" w:rsidP="00F76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32A94" w:rsidRPr="00F76F42" w:rsidRDefault="00332A94" w:rsidP="00F76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32A94" w:rsidRPr="00F76F42" w:rsidRDefault="00332A94" w:rsidP="00F76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32A94" w:rsidRPr="00F76F42" w:rsidRDefault="00332A94" w:rsidP="00F76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32A94" w:rsidRPr="00F76F42" w:rsidRDefault="00332A94" w:rsidP="00F76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32A94" w:rsidRPr="00F76F42" w:rsidRDefault="00332A94" w:rsidP="00F76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32A94" w:rsidRPr="00F76F42" w:rsidRDefault="00332A94" w:rsidP="00F76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32A94" w:rsidRPr="00F76F42" w:rsidRDefault="00332A94" w:rsidP="00F76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32A94" w:rsidRPr="00F76F42" w:rsidRDefault="00332A94" w:rsidP="00F76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32A94" w:rsidRPr="00F76F42" w:rsidRDefault="00332A94" w:rsidP="00F76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32A94" w:rsidRPr="00F76F42" w:rsidRDefault="00332A94" w:rsidP="00F76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32A94" w:rsidRPr="00F76F42" w:rsidRDefault="00332A94" w:rsidP="00F76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32A94" w:rsidRPr="00F76F42" w:rsidRDefault="00332A94" w:rsidP="00F76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32A94" w:rsidRPr="00F76F42" w:rsidRDefault="00332A94" w:rsidP="00F76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32A94" w:rsidRPr="00F76F42" w:rsidRDefault="00332A94" w:rsidP="00DB485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32A94" w:rsidRPr="00F76F42" w:rsidRDefault="00332A94" w:rsidP="00F76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с. Крапивна</w:t>
      </w:r>
    </w:p>
    <w:p w:rsidR="00332A94" w:rsidRDefault="00332A94" w:rsidP="00F76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2014</w:t>
      </w:r>
    </w:p>
    <w:p w:rsidR="00332A94" w:rsidRPr="00F76F42" w:rsidRDefault="00332A94" w:rsidP="00F76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32A94" w:rsidRPr="00F76F42" w:rsidRDefault="00332A94" w:rsidP="00F76F4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6F42">
        <w:rPr>
          <w:rFonts w:ascii="Times New Roman" w:hAnsi="Times New Roman"/>
          <w:b/>
          <w:sz w:val="28"/>
          <w:szCs w:val="28"/>
          <w:lang w:eastAsia="ru-RU"/>
        </w:rPr>
        <w:t>Паспорт Программы</w:t>
      </w:r>
    </w:p>
    <w:p w:rsidR="00332A94" w:rsidRPr="00F76F42" w:rsidRDefault="00332A94" w:rsidP="00F76F4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6"/>
        <w:gridCol w:w="6994"/>
      </w:tblGrid>
      <w:tr w:rsidR="00332A94" w:rsidRPr="00C1221A" w:rsidTr="0068528B">
        <w:trPr>
          <w:trHeight w:val="711"/>
        </w:trPr>
        <w:tc>
          <w:tcPr>
            <w:tcW w:w="1346" w:type="pct"/>
          </w:tcPr>
          <w:p w:rsidR="00332A94" w:rsidRPr="00F76F42" w:rsidRDefault="00332A94" w:rsidP="00F76F42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6F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3654" w:type="pct"/>
          </w:tcPr>
          <w:p w:rsidR="00332A94" w:rsidRPr="00F76F42" w:rsidRDefault="00332A94" w:rsidP="008846E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F42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 комплексного развития сис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 коммунальной инфраструктуры </w:t>
            </w:r>
            <w:r w:rsidRPr="00F76F42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азования Крапивенское Щёкинского района на 2014-2023</w:t>
            </w:r>
            <w:r w:rsidRPr="00F76F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332A94" w:rsidRPr="00C1221A" w:rsidTr="0068528B">
        <w:tc>
          <w:tcPr>
            <w:tcW w:w="1346" w:type="pct"/>
          </w:tcPr>
          <w:p w:rsidR="00332A94" w:rsidRPr="00F76F42" w:rsidRDefault="00332A94" w:rsidP="00F76F42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6F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3654" w:type="pct"/>
          </w:tcPr>
          <w:p w:rsidR="00332A94" w:rsidRPr="00F76F42" w:rsidRDefault="00332A94" w:rsidP="008846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F42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закон от 06.10.2003 № 131-ФЗ «Об общих принципах организации местного самоуправления в Российской Федерации», Федеральный закон от 30.12.2004 № 210-ФЗ «Об основах регулирования тарифов организаций коммунального комплекса», Постановление правительства РФ от 14.06.2013 №502 «Об утверждении требований к программам комплексного развития систем коммунальной инфраструктуры поселений, городских округов», Устав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Крапивенское Щёкинского района</w:t>
            </w:r>
          </w:p>
        </w:tc>
      </w:tr>
      <w:tr w:rsidR="00332A94" w:rsidRPr="00C1221A" w:rsidTr="0068528B">
        <w:tc>
          <w:tcPr>
            <w:tcW w:w="1346" w:type="pct"/>
          </w:tcPr>
          <w:p w:rsidR="00332A94" w:rsidRPr="00F76F42" w:rsidRDefault="00332A94" w:rsidP="00F76F42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6F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3654" w:type="pct"/>
          </w:tcPr>
          <w:p w:rsidR="00332A94" w:rsidRPr="00F76F42" w:rsidRDefault="00332A94" w:rsidP="00F76F4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муниципального образования Крапивенское </w:t>
            </w:r>
            <w:r w:rsidRPr="00F76F42">
              <w:rPr>
                <w:rFonts w:ascii="Times New Roman" w:hAnsi="Times New Roman"/>
                <w:sz w:val="28"/>
                <w:szCs w:val="28"/>
                <w:lang w:eastAsia="ru-RU"/>
              </w:rPr>
              <w:t>Щёкинского района</w:t>
            </w:r>
          </w:p>
        </w:tc>
      </w:tr>
      <w:tr w:rsidR="00332A94" w:rsidRPr="00C1221A" w:rsidTr="0068528B">
        <w:tc>
          <w:tcPr>
            <w:tcW w:w="1346" w:type="pct"/>
          </w:tcPr>
          <w:p w:rsidR="00332A94" w:rsidRPr="00F76F42" w:rsidRDefault="00332A94" w:rsidP="00F76F42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6F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3654" w:type="pct"/>
          </w:tcPr>
          <w:p w:rsidR="00332A94" w:rsidRPr="00F76F42" w:rsidRDefault="00332A94" w:rsidP="008846E3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муниципального образования Крапивенское Щекинского района</w:t>
            </w:r>
          </w:p>
        </w:tc>
      </w:tr>
      <w:tr w:rsidR="00332A94" w:rsidRPr="00C1221A" w:rsidTr="0068528B">
        <w:trPr>
          <w:trHeight w:val="350"/>
        </w:trPr>
        <w:tc>
          <w:tcPr>
            <w:tcW w:w="1346" w:type="pct"/>
          </w:tcPr>
          <w:p w:rsidR="00332A94" w:rsidRPr="00F76F42" w:rsidRDefault="00332A94" w:rsidP="00F76F42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6F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Цели Программы </w:t>
            </w:r>
          </w:p>
        </w:tc>
        <w:tc>
          <w:tcPr>
            <w:tcW w:w="3654" w:type="pct"/>
          </w:tcPr>
          <w:p w:rsidR="00332A94" w:rsidRPr="00F76F42" w:rsidRDefault="00332A94" w:rsidP="008846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F42">
              <w:rPr>
                <w:rFonts w:ascii="Times New Roman" w:hAnsi="Times New Roman"/>
                <w:sz w:val="28"/>
                <w:szCs w:val="28"/>
                <w:lang w:eastAsia="ru-RU"/>
              </w:rPr>
              <w:t>Цель:</w:t>
            </w:r>
          </w:p>
          <w:p w:rsidR="00332A94" w:rsidRPr="00F76F42" w:rsidRDefault="00332A94" w:rsidP="00AA1DA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F42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и реализация комплекса мероприятий по развитию систем коммунальной инфраструктуры, обеспечивающих потребности развити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 жилищного строительства с 2014 по 2023</w:t>
            </w:r>
            <w:r w:rsidRPr="00F76F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гг. 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муниципальном образовании Крапивенское Щёкинского района</w:t>
            </w:r>
          </w:p>
        </w:tc>
      </w:tr>
      <w:tr w:rsidR="00332A94" w:rsidRPr="00C1221A" w:rsidTr="0068528B">
        <w:trPr>
          <w:trHeight w:val="350"/>
        </w:trPr>
        <w:tc>
          <w:tcPr>
            <w:tcW w:w="1346" w:type="pct"/>
          </w:tcPr>
          <w:p w:rsidR="00332A94" w:rsidRPr="00F76F42" w:rsidRDefault="00332A94" w:rsidP="00F76F42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6F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3654" w:type="pct"/>
          </w:tcPr>
          <w:p w:rsidR="00332A94" w:rsidRPr="00F76F42" w:rsidRDefault="00332A94" w:rsidP="008846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F42">
              <w:rPr>
                <w:rFonts w:ascii="Times New Roman" w:hAnsi="Times New Roman"/>
                <w:sz w:val="28"/>
                <w:szCs w:val="28"/>
                <w:lang w:eastAsia="ru-RU"/>
              </w:rPr>
              <w:t>Для достижения цели предполагается решение следующих задач:</w:t>
            </w:r>
          </w:p>
          <w:p w:rsidR="00332A94" w:rsidRPr="00F76F42" w:rsidRDefault="00332A94" w:rsidP="008846E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6F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анализ текущей ситуации систем коммунальной инфраструктуры;</w:t>
            </w:r>
          </w:p>
          <w:p w:rsidR="00332A94" w:rsidRPr="00F76F42" w:rsidRDefault="00332A94" w:rsidP="008846E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6F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выявление комплекса мероприятий по развитию систем коммунальной инфраструктуры, обеспечивающих потребност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жилищного строительства с 2014</w:t>
            </w:r>
            <w:r w:rsidRPr="00F76F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F76F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гг. в районах перспективной застройки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муниципальном образовании Крапивенское Щекинского района</w:t>
            </w:r>
          </w:p>
          <w:p w:rsidR="00332A94" w:rsidRPr="00F76F42" w:rsidRDefault="00332A94" w:rsidP="008846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F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инженерно-техническая оптимизация коммунальных систем;  </w:t>
            </w:r>
          </w:p>
          <w:p w:rsidR="00332A94" w:rsidRPr="00F76F42" w:rsidRDefault="00332A94" w:rsidP="008846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F42">
              <w:rPr>
                <w:rFonts w:ascii="Times New Roman" w:hAnsi="Times New Roman"/>
                <w:sz w:val="28"/>
                <w:szCs w:val="28"/>
                <w:lang w:eastAsia="ru-RU"/>
              </w:rPr>
              <w:t>- перспективное планирование развития коммунальных систем;</w:t>
            </w:r>
          </w:p>
          <w:p w:rsidR="00332A94" w:rsidRPr="00F76F42" w:rsidRDefault="00332A94" w:rsidP="008846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F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повышение надежности коммунальных систем и качества предоставления коммунальных услуг; </w:t>
            </w:r>
          </w:p>
          <w:p w:rsidR="00332A94" w:rsidRPr="00F76F42" w:rsidRDefault="00332A94" w:rsidP="008846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F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модернизация коммунальной инфраструктуры;               </w:t>
            </w:r>
          </w:p>
          <w:p w:rsidR="00332A94" w:rsidRPr="00F76F42" w:rsidRDefault="00332A94" w:rsidP="008846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F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замена изношенных фондов;                               </w:t>
            </w:r>
          </w:p>
          <w:p w:rsidR="00332A94" w:rsidRPr="00F76F42" w:rsidRDefault="00332A94" w:rsidP="008846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F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совершенствование механизмов развития энергосбережения  и повышения энергоэффективности коммунальной инфраструктуры;         </w:t>
            </w:r>
          </w:p>
          <w:p w:rsidR="00332A94" w:rsidRPr="00F76F42" w:rsidRDefault="00332A94" w:rsidP="008846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F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повышение инвестиционной привлекательности коммунальной инфраструктуры;                                           </w:t>
            </w:r>
          </w:p>
          <w:p w:rsidR="00332A94" w:rsidRPr="00F76F42" w:rsidRDefault="00332A94" w:rsidP="008846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F42">
              <w:rPr>
                <w:rFonts w:ascii="Times New Roman" w:hAnsi="Times New Roman"/>
                <w:sz w:val="28"/>
                <w:szCs w:val="28"/>
                <w:lang w:eastAsia="ru-RU"/>
              </w:rPr>
              <w:t>- обеспечение сбалансированности интересов субъектов коммунальной инфраструктуры и потребителей, оценка объемов и источников финансирования для реализации выявленных мероприятий.</w:t>
            </w:r>
          </w:p>
        </w:tc>
      </w:tr>
      <w:tr w:rsidR="00332A94" w:rsidRPr="00C1221A" w:rsidTr="0068528B">
        <w:trPr>
          <w:trHeight w:val="1140"/>
        </w:trPr>
        <w:tc>
          <w:tcPr>
            <w:tcW w:w="1346" w:type="pct"/>
          </w:tcPr>
          <w:p w:rsidR="00332A94" w:rsidRPr="00F76F42" w:rsidRDefault="00332A94" w:rsidP="00F76F42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76F4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Целевые показатели Программы</w:t>
            </w:r>
          </w:p>
        </w:tc>
        <w:tc>
          <w:tcPr>
            <w:tcW w:w="3654" w:type="pct"/>
          </w:tcPr>
          <w:p w:rsidR="00332A94" w:rsidRPr="00F76F42" w:rsidRDefault="00332A94" w:rsidP="00F76F4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F42">
              <w:rPr>
                <w:rFonts w:ascii="Times New Roman" w:hAnsi="Times New Roman"/>
                <w:sz w:val="28"/>
                <w:szCs w:val="28"/>
                <w:lang w:eastAsia="ru-RU"/>
              </w:rPr>
              <w:t>1. Целевые показатели по качеству услуг показатели            предоставления электрической энергии</w:t>
            </w:r>
          </w:p>
          <w:p w:rsidR="00332A94" w:rsidRDefault="00332A94" w:rsidP="00F76F4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F42">
              <w:rPr>
                <w:rFonts w:ascii="Times New Roman" w:hAnsi="Times New Roman"/>
                <w:sz w:val="28"/>
                <w:szCs w:val="28"/>
                <w:lang w:eastAsia="ru-RU"/>
              </w:rPr>
              <w:t>- уровень напряжения, кВт;</w:t>
            </w:r>
          </w:p>
          <w:p w:rsidR="00332A94" w:rsidRPr="00F76F42" w:rsidRDefault="00332A94" w:rsidP="00F76F4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F42">
              <w:rPr>
                <w:rFonts w:ascii="Times New Roman" w:hAnsi="Times New Roman"/>
                <w:sz w:val="28"/>
                <w:szCs w:val="28"/>
                <w:lang w:eastAsia="ru-RU"/>
              </w:rPr>
              <w:t>- протяженность линий электропередачи, км;</w:t>
            </w:r>
          </w:p>
          <w:p w:rsidR="00332A94" w:rsidRPr="00F76F42" w:rsidRDefault="00332A94" w:rsidP="00F76F4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F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средний физический износ подстанций, </w:t>
            </w:r>
          </w:p>
          <w:p w:rsidR="00332A94" w:rsidRPr="00F76F42" w:rsidRDefault="00332A94" w:rsidP="00F76F4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F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доля поставки электрической энергии по приборам </w:t>
            </w:r>
          </w:p>
          <w:p w:rsidR="00332A94" w:rsidRPr="00F76F42" w:rsidRDefault="00332A94" w:rsidP="00F76F4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F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учета. </w:t>
            </w:r>
          </w:p>
          <w:p w:rsidR="00332A94" w:rsidRPr="00F76F42" w:rsidRDefault="00332A94" w:rsidP="00F76F4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F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Целевые показатели по качеству </w:t>
            </w:r>
          </w:p>
          <w:p w:rsidR="00332A94" w:rsidRPr="00F76F42" w:rsidRDefault="00332A94" w:rsidP="00F76F4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F42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предоставления тепловой энергии</w:t>
            </w:r>
          </w:p>
          <w:p w:rsidR="00332A94" w:rsidRPr="00F76F42" w:rsidRDefault="00332A94" w:rsidP="00F76F4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F42">
              <w:rPr>
                <w:rFonts w:ascii="Times New Roman" w:hAnsi="Times New Roman"/>
                <w:sz w:val="28"/>
                <w:szCs w:val="28"/>
                <w:lang w:eastAsia="ru-RU"/>
              </w:rPr>
              <w:t>- годовое потребление тепловой энергии, тыс. Гкал</w:t>
            </w:r>
          </w:p>
          <w:p w:rsidR="00332A94" w:rsidRPr="00F76F42" w:rsidRDefault="00332A94" w:rsidP="00F76F4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F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протяженность тепловых сетей, км; </w:t>
            </w:r>
          </w:p>
          <w:p w:rsidR="00332A94" w:rsidRPr="00F76F42" w:rsidRDefault="00332A94" w:rsidP="00F76F4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F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уровень износа объектов инфраструктуры, </w:t>
            </w:r>
          </w:p>
          <w:p w:rsidR="00332A94" w:rsidRPr="00F76F42" w:rsidRDefault="00332A94" w:rsidP="00F76F4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F42">
              <w:rPr>
                <w:rFonts w:ascii="Times New Roman" w:hAnsi="Times New Roman"/>
                <w:sz w:val="28"/>
                <w:szCs w:val="28"/>
                <w:lang w:eastAsia="ru-RU"/>
              </w:rPr>
              <w:t>- потери тепловой энергии, %;</w:t>
            </w:r>
          </w:p>
          <w:p w:rsidR="00332A94" w:rsidRPr="00F76F42" w:rsidRDefault="00332A94" w:rsidP="00F76F4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F42">
              <w:rPr>
                <w:rFonts w:ascii="Times New Roman" w:hAnsi="Times New Roman"/>
                <w:sz w:val="28"/>
                <w:szCs w:val="28"/>
                <w:lang w:eastAsia="ru-RU"/>
              </w:rPr>
              <w:t>- доля поставки тепловой энергии по учета.</w:t>
            </w:r>
          </w:p>
          <w:p w:rsidR="00332A94" w:rsidRPr="00F76F42" w:rsidRDefault="00332A94" w:rsidP="00F76F4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F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Целевые показатели по качеству услуг воды и водоотвода: </w:t>
            </w:r>
          </w:p>
          <w:p w:rsidR="00332A94" w:rsidRPr="00F76F42" w:rsidRDefault="00332A94" w:rsidP="00F76F4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F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годовое потребление воды, тыс. м3; </w:t>
            </w:r>
          </w:p>
          <w:p w:rsidR="00332A94" w:rsidRPr="00F76F42" w:rsidRDefault="00332A94" w:rsidP="00F76F4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F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уровень износа объектов инфраструктуры, </w:t>
            </w:r>
          </w:p>
          <w:p w:rsidR="00332A94" w:rsidRPr="00F76F42" w:rsidRDefault="00332A94" w:rsidP="00F76F4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F42">
              <w:rPr>
                <w:rFonts w:ascii="Times New Roman" w:hAnsi="Times New Roman"/>
                <w:sz w:val="28"/>
                <w:szCs w:val="28"/>
                <w:lang w:eastAsia="ru-RU"/>
              </w:rPr>
              <w:t>- доля поставки воды по приборам учета</w:t>
            </w:r>
          </w:p>
          <w:p w:rsidR="00332A94" w:rsidRPr="00F76F42" w:rsidRDefault="00332A94" w:rsidP="00F76F4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F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потеря воды при транспортировке, %  </w:t>
            </w:r>
          </w:p>
        </w:tc>
      </w:tr>
      <w:tr w:rsidR="00332A94" w:rsidRPr="00C1221A" w:rsidTr="0068528B">
        <w:trPr>
          <w:trHeight w:val="1140"/>
        </w:trPr>
        <w:tc>
          <w:tcPr>
            <w:tcW w:w="1346" w:type="pct"/>
          </w:tcPr>
          <w:p w:rsidR="00332A94" w:rsidRPr="00F76F42" w:rsidRDefault="00332A94" w:rsidP="00F76F42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76F4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3654" w:type="pct"/>
          </w:tcPr>
          <w:p w:rsidR="00332A94" w:rsidRPr="00F76F42" w:rsidRDefault="00332A94" w:rsidP="00F76F4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F42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Программы:</w:t>
            </w:r>
          </w:p>
          <w:p w:rsidR="00332A94" w:rsidRPr="00F76F42" w:rsidRDefault="00332A94" w:rsidP="00F76F42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начало –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2014</w:t>
              </w:r>
              <w:r w:rsidRPr="00F76F42">
                <w:rPr>
                  <w:rFonts w:ascii="Times New Roman" w:hAnsi="Times New Roman"/>
                  <w:sz w:val="28"/>
                  <w:szCs w:val="28"/>
                  <w:lang w:eastAsia="ru-RU"/>
                </w:rPr>
                <w:t xml:space="preserve"> г</w:t>
              </w:r>
            </w:smartTag>
            <w:r w:rsidRPr="00F76F4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332A94" w:rsidRPr="00F76F42" w:rsidRDefault="00332A94" w:rsidP="00F76F42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F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окончание –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2023</w:t>
              </w:r>
              <w:r w:rsidRPr="00F76F42">
                <w:rPr>
                  <w:rFonts w:ascii="Times New Roman" w:hAnsi="Times New Roman"/>
                  <w:sz w:val="28"/>
                  <w:szCs w:val="28"/>
                  <w:lang w:eastAsia="ru-RU"/>
                </w:rPr>
                <w:t xml:space="preserve"> г</w:t>
              </w:r>
            </w:smartTag>
            <w:r w:rsidRPr="00F76F4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332A94" w:rsidRPr="00F76F42" w:rsidRDefault="00332A94" w:rsidP="00F76F4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F42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Программы предусматривает два этапа:</w:t>
            </w:r>
          </w:p>
          <w:p w:rsidR="00332A94" w:rsidRPr="00F76F42" w:rsidRDefault="00332A94" w:rsidP="008846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Первый этап (2014</w:t>
            </w:r>
            <w:r w:rsidRPr="00F76F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F76F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гг.) – разработка технических заданий организациям коммунального комплекса, а также разработка (корректировка), утверждение и начало реализации инвестиционных программ организаций коммунального комплекса;</w:t>
            </w:r>
          </w:p>
          <w:p w:rsidR="00332A94" w:rsidRPr="00F76F42" w:rsidRDefault="00332A94" w:rsidP="008846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Второй этап (2019 - 2023</w:t>
            </w:r>
            <w:r w:rsidRPr="00F76F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гг.) – реализация утвержденных инвестиционных программ организаций коммунального комплекса, обеспечивающих электро-, газо-, тепло-, водоснабжение, водоотведение и очистку сточных вод; корректировка инвестиционных программ по результатам их реализации.</w:t>
            </w:r>
          </w:p>
        </w:tc>
      </w:tr>
      <w:tr w:rsidR="00332A94" w:rsidRPr="00C1221A" w:rsidTr="0068528B">
        <w:trPr>
          <w:trHeight w:val="282"/>
        </w:trPr>
        <w:tc>
          <w:tcPr>
            <w:tcW w:w="1346" w:type="pct"/>
          </w:tcPr>
          <w:p w:rsidR="00332A94" w:rsidRPr="00F76F42" w:rsidRDefault="00332A94" w:rsidP="00F76F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76F4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 и источники финансирования</w:t>
            </w:r>
          </w:p>
          <w:p w:rsidR="00332A94" w:rsidRPr="00F76F42" w:rsidRDefault="00332A94" w:rsidP="00F76F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F4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654" w:type="pct"/>
          </w:tcPr>
          <w:p w:rsidR="00332A94" w:rsidRPr="00F76F42" w:rsidRDefault="00332A94" w:rsidP="00F76F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F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129,041</w:t>
            </w:r>
            <w:r w:rsidRPr="00F76F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млн. руб.</w:t>
            </w:r>
          </w:p>
          <w:p w:rsidR="00332A94" w:rsidRPr="00F76F42" w:rsidRDefault="00332A94" w:rsidP="00F76F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F42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 предполагает следующий источник финансирования:</w:t>
            </w:r>
          </w:p>
          <w:p w:rsidR="00332A94" w:rsidRPr="00F76F42" w:rsidRDefault="00332A94" w:rsidP="00F76F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F42">
              <w:rPr>
                <w:rFonts w:ascii="Times New Roman" w:hAnsi="Times New Roman"/>
                <w:sz w:val="28"/>
                <w:szCs w:val="28"/>
                <w:lang w:eastAsia="ru-RU"/>
              </w:rPr>
              <w:t>- Плата за подключение к сетям инженерно-технического обеспечения.</w:t>
            </w:r>
          </w:p>
          <w:p w:rsidR="00332A94" w:rsidRPr="00F76F42" w:rsidRDefault="00332A94" w:rsidP="00F76F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F42">
              <w:rPr>
                <w:rFonts w:ascii="Times New Roman" w:hAnsi="Times New Roman"/>
                <w:sz w:val="28"/>
                <w:szCs w:val="28"/>
                <w:lang w:eastAsia="ru-RU"/>
              </w:rPr>
              <w:t>- Собственные средства предприятий организаций коммунального комплекса.</w:t>
            </w:r>
          </w:p>
          <w:p w:rsidR="00332A94" w:rsidRPr="00F76F42" w:rsidRDefault="00332A94" w:rsidP="00F76F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F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Инвестиционная составляющая тарифов организаций коммунального комплекса. </w:t>
            </w:r>
          </w:p>
          <w:p w:rsidR="00332A94" w:rsidRPr="00F76F42" w:rsidRDefault="00332A94" w:rsidP="00F76F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F42">
              <w:rPr>
                <w:rFonts w:ascii="Times New Roman" w:hAnsi="Times New Roman"/>
                <w:sz w:val="28"/>
                <w:szCs w:val="28"/>
                <w:lang w:eastAsia="ru-RU"/>
              </w:rPr>
              <w:t>- Средства бюджетов различных уровней.</w:t>
            </w:r>
          </w:p>
        </w:tc>
      </w:tr>
      <w:tr w:rsidR="00332A94" w:rsidRPr="00C1221A" w:rsidTr="0068528B">
        <w:trPr>
          <w:trHeight w:val="900"/>
        </w:trPr>
        <w:tc>
          <w:tcPr>
            <w:tcW w:w="1346" w:type="pct"/>
          </w:tcPr>
          <w:p w:rsidR="00332A94" w:rsidRPr="00F76F42" w:rsidRDefault="00332A94" w:rsidP="00F76F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76F4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Показатели социально-экономической эффективности</w:t>
            </w:r>
          </w:p>
          <w:p w:rsidR="00332A94" w:rsidRPr="00F76F42" w:rsidRDefault="00332A94" w:rsidP="00F76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76F4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654" w:type="pct"/>
          </w:tcPr>
          <w:p w:rsidR="00332A94" w:rsidRPr="00F76F42" w:rsidRDefault="00332A94" w:rsidP="00F76F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F42">
              <w:rPr>
                <w:rFonts w:ascii="Times New Roman" w:hAnsi="Times New Roman"/>
                <w:sz w:val="28"/>
                <w:szCs w:val="28"/>
                <w:lang w:eastAsia="ru-RU"/>
              </w:rPr>
              <w:t>- Развитие систем коммунальной инфраструктуры для обеспечения потребности потребителей в коммунальных ресурсах.</w:t>
            </w:r>
          </w:p>
          <w:p w:rsidR="00332A94" w:rsidRPr="00F76F42" w:rsidRDefault="00332A94" w:rsidP="00F76F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F42">
              <w:rPr>
                <w:rFonts w:ascii="Times New Roman" w:hAnsi="Times New Roman"/>
                <w:sz w:val="28"/>
                <w:szCs w:val="28"/>
                <w:lang w:eastAsia="ru-RU"/>
              </w:rPr>
              <w:t>- Своевременное обеспечение качественными коммунальными ресурсами потребителей.</w:t>
            </w:r>
          </w:p>
          <w:p w:rsidR="00332A94" w:rsidRPr="00F76F42" w:rsidRDefault="00332A94" w:rsidP="00F76F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F42">
              <w:rPr>
                <w:rFonts w:ascii="Times New Roman" w:hAnsi="Times New Roman"/>
                <w:sz w:val="28"/>
                <w:szCs w:val="28"/>
                <w:lang w:eastAsia="ru-RU"/>
              </w:rPr>
              <w:t>- Увеличение объемов жилищного строительства.</w:t>
            </w:r>
          </w:p>
          <w:p w:rsidR="00332A94" w:rsidRPr="00F76F42" w:rsidRDefault="00332A94" w:rsidP="00F76F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F42">
              <w:rPr>
                <w:rFonts w:ascii="Times New Roman" w:hAnsi="Times New Roman"/>
                <w:sz w:val="28"/>
                <w:szCs w:val="28"/>
                <w:lang w:eastAsia="ru-RU"/>
              </w:rPr>
              <w:t>- Увеличение объема инвестиций в жилищ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ную и коммунальную сферу поселения.</w:t>
            </w:r>
          </w:p>
        </w:tc>
      </w:tr>
      <w:tr w:rsidR="00332A94" w:rsidRPr="00C1221A" w:rsidTr="0068528B">
        <w:trPr>
          <w:trHeight w:val="900"/>
        </w:trPr>
        <w:tc>
          <w:tcPr>
            <w:tcW w:w="1346" w:type="pct"/>
          </w:tcPr>
          <w:p w:rsidR="00332A94" w:rsidRPr="00AA1DAF" w:rsidRDefault="00332A94" w:rsidP="00F76F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A1DA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3654" w:type="pct"/>
          </w:tcPr>
          <w:p w:rsidR="00332A94" w:rsidRPr="00AA1DAF" w:rsidRDefault="00332A94" w:rsidP="008F0F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DA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Повышение:</w:t>
            </w:r>
          </w:p>
          <w:p w:rsidR="00332A94" w:rsidRPr="00AA1DAF" w:rsidRDefault="00332A94" w:rsidP="008F0F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DA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качества предоставляемых услуг;</w:t>
            </w:r>
          </w:p>
          <w:p w:rsidR="00332A94" w:rsidRPr="00AA1DAF" w:rsidRDefault="00332A94" w:rsidP="008F0F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DA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эффективности работы систем жилищно-коммунального реализации хозяйства;</w:t>
            </w:r>
          </w:p>
          <w:p w:rsidR="00332A94" w:rsidRPr="00AA1DAF" w:rsidRDefault="00332A94" w:rsidP="008F0F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DA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качества очистки сбрасываемых сточных вод                    и улучшение экологической обстановки в целом                    на территории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Pr="00AA1DA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332A94" w:rsidRPr="00AA1DAF" w:rsidRDefault="00332A94" w:rsidP="008F0F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DA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снижение уровня изношенности и ликвидация аварийных участков инженерной инфраструктуры;</w:t>
            </w:r>
          </w:p>
          <w:p w:rsidR="00332A94" w:rsidRPr="00AA1DAF" w:rsidRDefault="00332A94" w:rsidP="00AA1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DA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обеспечение развития жилищного строительства </w:t>
            </w:r>
          </w:p>
        </w:tc>
      </w:tr>
      <w:tr w:rsidR="00332A94" w:rsidRPr="00C1221A" w:rsidTr="0068528B">
        <w:trPr>
          <w:trHeight w:val="556"/>
        </w:trPr>
        <w:tc>
          <w:tcPr>
            <w:tcW w:w="1346" w:type="pct"/>
          </w:tcPr>
          <w:p w:rsidR="00332A94" w:rsidRPr="00F76F42" w:rsidRDefault="00332A94" w:rsidP="00F76F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6F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3654" w:type="pct"/>
          </w:tcPr>
          <w:p w:rsidR="00332A94" w:rsidRPr="00F76F42" w:rsidRDefault="00332A94" w:rsidP="00FC7A4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6F4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Предприятия и организации коммунального хозяйства всех форм собственности, осуществляющие деятельность по предоставлению коммунальных услуг на территории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образования Крапивенское </w:t>
            </w:r>
            <w:r w:rsidRPr="00F76F4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Щёкинского района</w:t>
            </w:r>
          </w:p>
        </w:tc>
      </w:tr>
      <w:tr w:rsidR="00332A94" w:rsidRPr="00C1221A" w:rsidTr="0068528B">
        <w:trPr>
          <w:trHeight w:val="900"/>
        </w:trPr>
        <w:tc>
          <w:tcPr>
            <w:tcW w:w="1346" w:type="pct"/>
          </w:tcPr>
          <w:p w:rsidR="00332A94" w:rsidRPr="00F76F42" w:rsidRDefault="00332A94" w:rsidP="00F76F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6F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3654" w:type="pct"/>
          </w:tcPr>
          <w:p w:rsidR="00332A94" w:rsidRPr="00F76F42" w:rsidRDefault="00332A94" w:rsidP="00FC7A48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Администрация муниципального образования Крапивенское  Щёкинского</w:t>
            </w:r>
            <w:r w:rsidRPr="00F76F4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332A94" w:rsidRPr="00C1221A" w:rsidTr="0068528B">
        <w:trPr>
          <w:trHeight w:val="900"/>
        </w:trPr>
        <w:tc>
          <w:tcPr>
            <w:tcW w:w="1346" w:type="pct"/>
          </w:tcPr>
          <w:p w:rsidR="00332A94" w:rsidRPr="00F76F42" w:rsidRDefault="00332A94" w:rsidP="00F76F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6F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Контроль за реализацией Программы</w:t>
            </w:r>
          </w:p>
        </w:tc>
        <w:tc>
          <w:tcPr>
            <w:tcW w:w="3654" w:type="pct"/>
          </w:tcPr>
          <w:p w:rsidR="00332A94" w:rsidRPr="00F76F42" w:rsidRDefault="00332A94" w:rsidP="00FC7A4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6F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за реализацией программы осуществляется администрацией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Крапивенское Щёкинского</w:t>
            </w:r>
            <w:r w:rsidRPr="00F76F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</w:tbl>
    <w:p w:rsidR="00332A94" w:rsidRPr="00F76F42" w:rsidRDefault="00332A94" w:rsidP="00F76F42">
      <w:pPr>
        <w:spacing w:after="120" w:line="240" w:lineRule="auto"/>
        <w:jc w:val="both"/>
        <w:rPr>
          <w:rFonts w:ascii="Times New Roman" w:hAnsi="Times New Roman"/>
          <w:sz w:val="24"/>
          <w:szCs w:val="16"/>
          <w:lang w:eastAsia="ru-RU"/>
        </w:rPr>
      </w:pPr>
    </w:p>
    <w:p w:rsidR="00332A94" w:rsidRPr="0035003B" w:rsidRDefault="00332A94" w:rsidP="0035003B">
      <w:pPr>
        <w:spacing w:after="120" w:line="240" w:lineRule="auto"/>
        <w:jc w:val="both"/>
        <w:rPr>
          <w:rFonts w:ascii="Times New Roman" w:hAnsi="Times New Roman"/>
          <w:sz w:val="24"/>
          <w:szCs w:val="16"/>
          <w:lang w:eastAsia="ru-RU"/>
        </w:rPr>
      </w:pPr>
    </w:p>
    <w:p w:rsidR="00332A94" w:rsidRDefault="00332A94" w:rsidP="004814D1">
      <w:pPr>
        <w:numPr>
          <w:ilvl w:val="0"/>
          <w:numId w:val="17"/>
        </w:numPr>
        <w:suppressAutoHyphens/>
        <w:spacing w:before="120" w:after="120" w:line="240" w:lineRule="auto"/>
        <w:jc w:val="center"/>
        <w:outlineLvl w:val="1"/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</w:pPr>
      <w:bookmarkStart w:id="0" w:name="_Toc215300755"/>
      <w:bookmarkStart w:id="1" w:name="_Toc226889222"/>
      <w:r w:rsidRPr="0035003B"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br w:type="page"/>
      </w:r>
      <w:r w:rsidRPr="00F76F42"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t>В</w:t>
      </w:r>
      <w:bookmarkEnd w:id="0"/>
      <w:bookmarkEnd w:id="1"/>
      <w:r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t>ВЕДЕНИЕ</w:t>
      </w:r>
    </w:p>
    <w:p w:rsidR="00332A94" w:rsidRPr="00F76F42" w:rsidRDefault="00332A94" w:rsidP="004814D1">
      <w:pPr>
        <w:suppressAutoHyphens/>
        <w:spacing w:before="120" w:after="120" w:line="240" w:lineRule="auto"/>
        <w:jc w:val="center"/>
        <w:outlineLvl w:val="1"/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</w:pPr>
    </w:p>
    <w:p w:rsidR="00332A94" w:rsidRPr="0035003B" w:rsidRDefault="00332A94" w:rsidP="004814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_Toc215300756"/>
      <w:bookmarkStart w:id="3" w:name="_Toc226889223"/>
      <w:r w:rsidRPr="0035003B">
        <w:rPr>
          <w:rFonts w:ascii="Times New Roman" w:hAnsi="Times New Roman"/>
          <w:sz w:val="28"/>
          <w:szCs w:val="28"/>
          <w:lang w:eastAsia="ru-RU"/>
        </w:rPr>
        <w:t>Программа комплексного развития систем коммунальной инфраструктуры муниципального обр</w:t>
      </w:r>
      <w:r>
        <w:rPr>
          <w:rFonts w:ascii="Times New Roman" w:hAnsi="Times New Roman"/>
          <w:sz w:val="28"/>
          <w:szCs w:val="28"/>
          <w:lang w:eastAsia="ru-RU"/>
        </w:rPr>
        <w:t>азования Крапивенское Щёкинского района на 2014</w:t>
      </w:r>
      <w:r w:rsidRPr="0035003B">
        <w:rPr>
          <w:rFonts w:ascii="Times New Roman" w:hAnsi="Times New Roman"/>
          <w:sz w:val="28"/>
          <w:szCs w:val="28"/>
          <w:lang w:eastAsia="ru-RU"/>
        </w:rPr>
        <w:t>-20</w:t>
      </w:r>
      <w:r>
        <w:rPr>
          <w:rFonts w:ascii="Times New Roman" w:hAnsi="Times New Roman"/>
          <w:sz w:val="28"/>
          <w:szCs w:val="28"/>
          <w:lang w:eastAsia="ru-RU"/>
        </w:rPr>
        <w:t>23</w:t>
      </w:r>
      <w:r w:rsidRPr="0035003B">
        <w:rPr>
          <w:rFonts w:ascii="Times New Roman" w:hAnsi="Times New Roman"/>
          <w:sz w:val="28"/>
          <w:szCs w:val="28"/>
          <w:lang w:eastAsia="ru-RU"/>
        </w:rPr>
        <w:t xml:space="preserve"> годы (далее – Программа) разработана  во исполнение требований Градостроительного кодекса Российской Федерации, Федерального закона от 06.10.2003 № 131-ФЗ «Об общих принципах организации местного самоуправления в Российской Федерации», Федерального закона от 30.12. 2004 № 210-ФЗ «Об основах регулирования тарифов организаций ком</w:t>
      </w:r>
      <w:r>
        <w:rPr>
          <w:rFonts w:ascii="Times New Roman" w:hAnsi="Times New Roman"/>
          <w:sz w:val="28"/>
          <w:szCs w:val="28"/>
          <w:lang w:eastAsia="ru-RU"/>
        </w:rPr>
        <w:t>мунального комплекса», решения собрания депутатов муниципального образования Крапивенское Щекинского района от 8.11.2013 года № 50-276 «Об утверждении программы комплексного развития системы коммунальной инфраструктуры муниципального образования Крапивенское Щекинского района на 2014-2023 годы», постановления Правительства РФ от 14 июня 2013г. «Об утверждении требований к программам комплексного развития систем коммунальной инфраструктуры поселений, городских округов».</w:t>
      </w:r>
    </w:p>
    <w:p w:rsidR="00332A94" w:rsidRPr="0035003B" w:rsidRDefault="00332A94" w:rsidP="004814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03B">
        <w:rPr>
          <w:rFonts w:ascii="Times New Roman" w:hAnsi="Times New Roman"/>
          <w:sz w:val="28"/>
          <w:szCs w:val="28"/>
          <w:lang w:eastAsia="ru-RU"/>
        </w:rPr>
        <w:t>Разработка и утверждение данной Программы необходимы для закрепления планов застройки земельных участков объектами промышленного, социального и жилищного строительства; формирования спроса на развитие коммунальной инфраструктуры; последующей разработки (корректировки) инвестиционных программ организаций коммунального комплекса с целью определения источников финансирования развития коммунальной инфраструктуры, в том числе, определения размера тарифа на подключение к системам коммунальной инфраструктуры за единицу заявленной (присоединяемой) нагрузки.</w:t>
      </w:r>
    </w:p>
    <w:p w:rsidR="00332A94" w:rsidRDefault="00332A94" w:rsidP="004814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03B">
        <w:rPr>
          <w:rFonts w:ascii="Times New Roman" w:hAnsi="Times New Roman"/>
          <w:sz w:val="28"/>
          <w:szCs w:val="28"/>
          <w:lang w:eastAsia="ru-RU"/>
        </w:rPr>
        <w:t xml:space="preserve">В Программу включены мероприятия, необходимые для получения требуемого количества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и качества </w:t>
      </w:r>
      <w:r w:rsidRPr="0035003B">
        <w:rPr>
          <w:rFonts w:ascii="Times New Roman" w:hAnsi="Times New Roman"/>
          <w:sz w:val="28"/>
          <w:szCs w:val="28"/>
          <w:lang w:eastAsia="ru-RU"/>
        </w:rPr>
        <w:t>электроэнергии, тепла, газа, воды для обеспечения потребителей и строящихся объектов капитального строительства, намеченных к вводу в эксплуатацию до 20</w:t>
      </w:r>
      <w:r>
        <w:rPr>
          <w:rFonts w:ascii="Times New Roman" w:hAnsi="Times New Roman"/>
          <w:sz w:val="28"/>
          <w:szCs w:val="28"/>
          <w:lang w:eastAsia="ru-RU"/>
        </w:rPr>
        <w:t>23</w:t>
      </w:r>
      <w:r w:rsidRPr="0035003B">
        <w:rPr>
          <w:rFonts w:ascii="Times New Roman" w:hAnsi="Times New Roman"/>
          <w:sz w:val="28"/>
          <w:szCs w:val="28"/>
          <w:lang w:eastAsia="ru-RU"/>
        </w:rPr>
        <w:t xml:space="preserve"> года включительно.</w:t>
      </w:r>
    </w:p>
    <w:p w:rsidR="00332A94" w:rsidRDefault="00332A94" w:rsidP="004814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После внесения изменений в законодательство в программах развития систем коммунальной инфраструктуры должно быть предусмотрено согласование мероприятий по развитию и реконструкции систем коммунальной инфраструктуры с планами по строительству объектов капитального строительства. Первым и важнейшим этапом такой работы является разработка и утверждение «Программы комплексного развития систем коммунальной инфраструктуры муниципального образования Крапивенское Щёкинского района на 2014–2023 годы». На основании Программы будут сформированы и утверждены технические задания на разработку инвестиционных программ организаций коммунального комплекса, разработаны (откорректированы) и утверждены инвестиционные программы, установлены источники финансирования развития коммунальной инфраструктуры, и с каждой организацией коммунального комплекса будет заключен договор на развитие коммунальной инфраструктуры.</w:t>
      </w:r>
    </w:p>
    <w:p w:rsidR="00332A94" w:rsidRDefault="00332A94" w:rsidP="004814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Ключевая задача программ комплексного развития – сформировать спрос на развитие систем коммунальной инфраструктуры. Предоставление точной и своевременной информации об объектах строительства, о планируемых сроках ввода объектов в эксплуатацию, их основных характеристиках (присоединяемой нагрузке) является залогом формирования эффективных механизмов развития коммунальной инфраструктуры и успеха реализации программы комплексного развития.</w:t>
      </w:r>
    </w:p>
    <w:p w:rsidR="00332A94" w:rsidRPr="0035003B" w:rsidRDefault="00332A94" w:rsidP="004814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2A94" w:rsidRPr="00FC7A48" w:rsidRDefault="00332A94" w:rsidP="004814D1">
      <w:pPr>
        <w:suppressAutoHyphens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</w:pPr>
    </w:p>
    <w:p w:rsidR="00332A94" w:rsidRPr="00FF6092" w:rsidRDefault="00332A94" w:rsidP="004814D1">
      <w:pPr>
        <w:suppressAutoHyphens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</w:pPr>
      <w:r w:rsidRPr="00FF6092"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t>2. Х</w:t>
      </w:r>
      <w:bookmarkEnd w:id="2"/>
      <w:bookmarkEnd w:id="3"/>
      <w:r w:rsidRPr="00FF6092"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t xml:space="preserve">АРАКТЕРИСТИКА СУЩЕСТВУЮЩЕГО СОСТОЯНИЯ СИСТЕМ КОММУНАЛЬНОЙ ИНФРАСТРУКТУРЫ МУНИЦИПАЛЬНОГО ОБРАЗОВАНИЯ КРАПИВЕНСКОЕ ЩЕКИНСКОГО РАЙОНА </w:t>
      </w:r>
    </w:p>
    <w:p w:rsidR="00332A94" w:rsidRDefault="00332A94" w:rsidP="004814D1">
      <w:pPr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32A94" w:rsidRDefault="00332A94" w:rsidP="004814D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F76F42">
        <w:rPr>
          <w:rFonts w:ascii="Times New Roman" w:hAnsi="Times New Roman"/>
          <w:b/>
          <w:sz w:val="28"/>
          <w:szCs w:val="28"/>
          <w:lang w:eastAsia="ru-RU"/>
        </w:rPr>
        <w:t>.1. Водоснабжение.</w:t>
      </w:r>
    </w:p>
    <w:p w:rsidR="00332A94" w:rsidRDefault="00332A94" w:rsidP="004814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Водоснабжение населенных пунктов на территории муниципального образования производится из подземных источников Упинского водоносного горизонта – артскважин и колодцев. Эксплуатируют объекты водоснабжения: ООО «Крапивенское коммунальное  хозяйство», СПК «Пришненский», Тульское управление магистральных газопроводов, ЗАО «Никольское».</w:t>
      </w:r>
    </w:p>
    <w:p w:rsidR="00332A94" w:rsidRDefault="00332A94" w:rsidP="004814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муниципального образования 27 артскважин, общая протяженность водопроводных сетей составляет 160,2 км, в т.ч. ветхих 25 км.</w:t>
      </w:r>
    </w:p>
    <w:p w:rsidR="00332A94" w:rsidRDefault="00332A94" w:rsidP="004814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Существующая система водоснабжения не стимулирует потребителей питьевой воды к ее экономическому использованию. Население оплачивает фиксированный объем воды независимо от потребляемого количества. Значительный объем воды теряется в результате утечек в магистральных и внутридомовых сетях.</w:t>
      </w:r>
    </w:p>
    <w:p w:rsidR="00332A94" w:rsidRDefault="00332A94" w:rsidP="004814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мероприятий по реконструкции водопроводных сетей: замене труб, арматуры, санитарно-технического оборудования, установке счетчиков расхода воды возможно снижение удельной нормы водопотребления на человека от 20% до 30%.</w:t>
      </w:r>
    </w:p>
    <w:p w:rsidR="00332A94" w:rsidRDefault="00332A94" w:rsidP="004814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основу определения расходов воды населением положены основные позиции:</w:t>
      </w:r>
    </w:p>
    <w:p w:rsidR="00332A94" w:rsidRDefault="00332A94" w:rsidP="004814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 в зданиях, оборудованных водопроводом и канализацией без ванн, улучшается до централизованного горячего водоснабжения;</w:t>
      </w:r>
    </w:p>
    <w:p w:rsidR="00332A94" w:rsidRDefault="00332A94" w:rsidP="004814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неблагоустроенная усадебная застройка подключается к центральному водопроводу с установкой местных водонагревателей.</w:t>
      </w:r>
    </w:p>
    <w:p w:rsidR="00332A94" w:rsidRDefault="00332A94" w:rsidP="004814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мероприятиями по водоснабжению на планируемый срок являются:</w:t>
      </w:r>
    </w:p>
    <w:p w:rsidR="00332A94" w:rsidRDefault="00332A94" w:rsidP="004814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реконструкция водозаборных сооружений с заменой оборудования;</w:t>
      </w:r>
    </w:p>
    <w:p w:rsidR="00332A94" w:rsidRDefault="00332A94" w:rsidP="004814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станции умягчения и обеззараживания воды;</w:t>
      </w:r>
    </w:p>
    <w:p w:rsidR="00332A94" w:rsidRDefault="00332A94" w:rsidP="004814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-периодическое обследование источников питьевого водоснабжения и устранение выявленных недостатков;</w:t>
      </w:r>
    </w:p>
    <w:p w:rsidR="00332A94" w:rsidRDefault="00332A94" w:rsidP="004814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замена изношенных водопроводных сетей и оборудования со сверхнормативным сроком службы;</w:t>
      </w:r>
    </w:p>
    <w:p w:rsidR="00332A94" w:rsidRPr="004A6B69" w:rsidRDefault="00332A94" w:rsidP="004814D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устройство зон санитарной охраны (ЗСО) источников водоснабжения.</w:t>
      </w:r>
      <w:r>
        <w:rPr>
          <w:rFonts w:ascii="Times New Roman" w:hAnsi="Times New Roman"/>
        </w:rPr>
        <w:t xml:space="preserve"> </w:t>
      </w:r>
    </w:p>
    <w:p w:rsidR="00332A94" w:rsidRPr="0035003B" w:rsidRDefault="00332A94" w:rsidP="004814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NewRoman,BoldOOEnc" w:hAnsi="Times New Roman"/>
          <w:bCs/>
          <w:sz w:val="28"/>
          <w:szCs w:val="28"/>
          <w:lang w:eastAsia="ru-RU"/>
        </w:rPr>
      </w:pPr>
      <w:r w:rsidRPr="0035003B">
        <w:rPr>
          <w:rFonts w:ascii="Times New Roman" w:eastAsia="TimesNewRoman,BoldOOEnc" w:hAnsi="Times New Roman"/>
          <w:bCs/>
          <w:sz w:val="28"/>
          <w:szCs w:val="28"/>
          <w:lang w:eastAsia="ru-RU"/>
        </w:rPr>
        <w:t>Процент охвата населения цен</w:t>
      </w:r>
      <w:r>
        <w:rPr>
          <w:rFonts w:ascii="Times New Roman" w:eastAsia="TimesNewRoman,BoldOOEnc" w:hAnsi="Times New Roman"/>
          <w:bCs/>
          <w:sz w:val="28"/>
          <w:szCs w:val="28"/>
          <w:lang w:eastAsia="ru-RU"/>
        </w:rPr>
        <w:t>трализованным водоснабжением -  95 %</w:t>
      </w:r>
      <w:r w:rsidRPr="0035003B">
        <w:rPr>
          <w:rFonts w:ascii="Times New Roman" w:eastAsia="TimesNewRoman,BoldOOEnc" w:hAnsi="Times New Roman"/>
          <w:bCs/>
          <w:sz w:val="28"/>
          <w:szCs w:val="28"/>
          <w:lang w:eastAsia="ru-RU"/>
        </w:rPr>
        <w:t>.</w:t>
      </w:r>
    </w:p>
    <w:p w:rsidR="00332A94" w:rsidRPr="0035003B" w:rsidRDefault="00332A94" w:rsidP="004814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0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Основным источником водоснабжения являются эксплуатационные скважины, перечень которых и характеристики </w:t>
      </w:r>
      <w:r w:rsidRPr="0035003B">
        <w:rPr>
          <w:rFonts w:ascii="Times New Roman" w:hAnsi="Times New Roman"/>
          <w:sz w:val="28"/>
          <w:szCs w:val="28"/>
          <w:lang w:eastAsia="ru-RU"/>
        </w:rPr>
        <w:t>приведены ниже в таблице.</w:t>
      </w:r>
    </w:p>
    <w:p w:rsidR="00332A94" w:rsidRDefault="00332A94" w:rsidP="00FC7A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32A94" w:rsidRDefault="00332A94" w:rsidP="00FC7A4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Таблица 2.1.1.</w:t>
      </w:r>
    </w:p>
    <w:p w:rsidR="00332A94" w:rsidRPr="00FC7A48" w:rsidRDefault="00332A94" w:rsidP="00FC7A4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C7A48">
        <w:rPr>
          <w:rFonts w:ascii="Times New Roman" w:hAnsi="Times New Roman"/>
          <w:b/>
          <w:color w:val="000000"/>
          <w:sz w:val="28"/>
          <w:szCs w:val="28"/>
          <w:lang w:eastAsia="ru-RU"/>
        </w:rPr>
        <w:t>Технические характеристики и современное состояние</w:t>
      </w:r>
    </w:p>
    <w:p w:rsidR="00332A94" w:rsidRDefault="00332A94" w:rsidP="00FC7A4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водоснабжения в муниципальном образовании Крапивенское Щекинского района</w:t>
      </w:r>
    </w:p>
    <w:p w:rsidR="00332A94" w:rsidRPr="0035003B" w:rsidRDefault="00332A94" w:rsidP="003500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800"/>
        <w:gridCol w:w="2340"/>
        <w:gridCol w:w="1800"/>
        <w:gridCol w:w="3552"/>
      </w:tblGrid>
      <w:tr w:rsidR="00332A94" w:rsidRPr="00C1221A" w:rsidTr="00596634">
        <w:tc>
          <w:tcPr>
            <w:tcW w:w="468" w:type="dxa"/>
          </w:tcPr>
          <w:p w:rsidR="00332A94" w:rsidRPr="0035003B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32A94" w:rsidRPr="0035003B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Водозаборы подземных вод</w:t>
            </w:r>
          </w:p>
        </w:tc>
        <w:tc>
          <w:tcPr>
            <w:tcW w:w="2340" w:type="dxa"/>
          </w:tcPr>
          <w:p w:rsidR="00332A94" w:rsidRPr="0035003B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1800" w:type="dxa"/>
          </w:tcPr>
          <w:p w:rsidR="00332A94" w:rsidRPr="0035003B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Произв. м</w:t>
            </w:r>
            <w:r w:rsidRPr="0035003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35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/сут.</w:t>
            </w:r>
          </w:p>
        </w:tc>
        <w:tc>
          <w:tcPr>
            <w:tcW w:w="3552" w:type="dxa"/>
          </w:tcPr>
          <w:p w:rsidR="00332A94" w:rsidRPr="0035003B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332A94" w:rsidRPr="00C1221A" w:rsidTr="00596634">
        <w:tc>
          <w:tcPr>
            <w:tcW w:w="468" w:type="dxa"/>
          </w:tcPr>
          <w:p w:rsidR="00332A94" w:rsidRPr="0035003B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332A94" w:rsidRPr="0035003B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</w:tcPr>
          <w:p w:rsidR="00332A94" w:rsidRPr="0035003B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</w:tcPr>
          <w:p w:rsidR="00332A94" w:rsidRPr="0035003B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2" w:type="dxa"/>
          </w:tcPr>
          <w:p w:rsidR="00332A94" w:rsidRPr="0035003B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32A94" w:rsidRPr="00C1221A" w:rsidTr="00596634">
        <w:tc>
          <w:tcPr>
            <w:tcW w:w="468" w:type="dxa"/>
          </w:tcPr>
          <w:p w:rsidR="00332A94" w:rsidRPr="0035003B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332A94" w:rsidRPr="0035003B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Артскважина глубиной 150м</w:t>
            </w:r>
          </w:p>
        </w:tc>
        <w:tc>
          <w:tcPr>
            <w:tcW w:w="2340" w:type="dxa"/>
          </w:tcPr>
          <w:p w:rsidR="00332A94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 Крапивенское,</w:t>
            </w:r>
          </w:p>
          <w:p w:rsidR="00332A94" w:rsidRPr="0035003B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слобода Жилая</w:t>
            </w:r>
          </w:p>
        </w:tc>
        <w:tc>
          <w:tcPr>
            <w:tcW w:w="1800" w:type="dxa"/>
          </w:tcPr>
          <w:p w:rsidR="00332A94" w:rsidRPr="0035003B" w:rsidRDefault="00332A94" w:rsidP="0094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552" w:type="dxa"/>
          </w:tcPr>
          <w:p w:rsidR="00332A94" w:rsidRPr="0035003B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 постройки - 1961</w:t>
            </w:r>
          </w:p>
          <w:p w:rsidR="00332A94" w:rsidRPr="0035003B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A94" w:rsidRPr="00C1221A" w:rsidTr="00596634">
        <w:tc>
          <w:tcPr>
            <w:tcW w:w="468" w:type="dxa"/>
          </w:tcPr>
          <w:p w:rsidR="00332A94" w:rsidRPr="0035003B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</w:tcPr>
          <w:p w:rsidR="00332A94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Артскважина глубиной 150м</w:t>
            </w:r>
          </w:p>
        </w:tc>
        <w:tc>
          <w:tcPr>
            <w:tcW w:w="2340" w:type="dxa"/>
          </w:tcPr>
          <w:p w:rsidR="00332A94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 Крапивенское,</w:t>
            </w:r>
          </w:p>
          <w:p w:rsidR="00332A94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слобода Московская</w:t>
            </w:r>
          </w:p>
        </w:tc>
        <w:tc>
          <w:tcPr>
            <w:tcW w:w="1800" w:type="dxa"/>
          </w:tcPr>
          <w:p w:rsidR="00332A94" w:rsidRPr="0035003B" w:rsidRDefault="00332A94" w:rsidP="0094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552" w:type="dxa"/>
          </w:tcPr>
          <w:p w:rsidR="00332A94" w:rsidRPr="0035003B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 постройки – 1970</w:t>
            </w:r>
          </w:p>
        </w:tc>
      </w:tr>
      <w:tr w:rsidR="00332A94" w:rsidRPr="00C1221A" w:rsidTr="00596634">
        <w:tc>
          <w:tcPr>
            <w:tcW w:w="468" w:type="dxa"/>
          </w:tcPr>
          <w:p w:rsidR="00332A94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</w:tcPr>
          <w:p w:rsidR="00332A94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Артскважина глубиной 127м</w:t>
            </w:r>
          </w:p>
        </w:tc>
        <w:tc>
          <w:tcPr>
            <w:tcW w:w="2340" w:type="dxa"/>
          </w:tcPr>
          <w:p w:rsidR="00332A94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 Крапивенское,</w:t>
            </w:r>
          </w:p>
          <w:p w:rsidR="00332A94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пос. Алимкина</w:t>
            </w:r>
          </w:p>
        </w:tc>
        <w:tc>
          <w:tcPr>
            <w:tcW w:w="1800" w:type="dxa"/>
          </w:tcPr>
          <w:p w:rsidR="00332A94" w:rsidRPr="0035003B" w:rsidRDefault="00332A94" w:rsidP="0094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552" w:type="dxa"/>
          </w:tcPr>
          <w:p w:rsidR="00332A94" w:rsidRPr="0035003B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 постройки - 1965</w:t>
            </w:r>
          </w:p>
        </w:tc>
      </w:tr>
      <w:tr w:rsidR="00332A94" w:rsidRPr="00C1221A" w:rsidTr="00596634">
        <w:tc>
          <w:tcPr>
            <w:tcW w:w="468" w:type="dxa"/>
          </w:tcPr>
          <w:p w:rsidR="00332A94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</w:tcPr>
          <w:p w:rsidR="00332A94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Артскважина глубиной 127м</w:t>
            </w:r>
          </w:p>
        </w:tc>
        <w:tc>
          <w:tcPr>
            <w:tcW w:w="2340" w:type="dxa"/>
          </w:tcPr>
          <w:p w:rsidR="00332A94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 Крапивенское,</w:t>
            </w:r>
          </w:p>
          <w:p w:rsidR="00332A94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Жердево</w:t>
            </w:r>
          </w:p>
        </w:tc>
        <w:tc>
          <w:tcPr>
            <w:tcW w:w="1800" w:type="dxa"/>
          </w:tcPr>
          <w:p w:rsidR="00332A94" w:rsidRPr="0035003B" w:rsidRDefault="00332A94" w:rsidP="0094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552" w:type="dxa"/>
          </w:tcPr>
          <w:p w:rsidR="00332A94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год постройки – 1965 </w:t>
            </w:r>
          </w:p>
        </w:tc>
      </w:tr>
      <w:tr w:rsidR="00332A94" w:rsidRPr="00C1221A" w:rsidTr="00596634">
        <w:tc>
          <w:tcPr>
            <w:tcW w:w="468" w:type="dxa"/>
          </w:tcPr>
          <w:p w:rsidR="00332A94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</w:tcPr>
          <w:p w:rsidR="00332A94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Артскважина глубиной 127м</w:t>
            </w:r>
          </w:p>
        </w:tc>
        <w:tc>
          <w:tcPr>
            <w:tcW w:w="2340" w:type="dxa"/>
          </w:tcPr>
          <w:p w:rsidR="00332A94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 Крапивенское,</w:t>
            </w:r>
          </w:p>
          <w:p w:rsidR="00332A94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пос. Алимкина</w:t>
            </w:r>
          </w:p>
        </w:tc>
        <w:tc>
          <w:tcPr>
            <w:tcW w:w="1800" w:type="dxa"/>
          </w:tcPr>
          <w:p w:rsidR="00332A94" w:rsidRPr="0035003B" w:rsidRDefault="00332A94" w:rsidP="0094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552" w:type="dxa"/>
          </w:tcPr>
          <w:p w:rsidR="00332A94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 постройки - 1965</w:t>
            </w:r>
          </w:p>
        </w:tc>
      </w:tr>
      <w:tr w:rsidR="00332A94" w:rsidRPr="00C1221A" w:rsidTr="00596634">
        <w:tc>
          <w:tcPr>
            <w:tcW w:w="468" w:type="dxa"/>
          </w:tcPr>
          <w:p w:rsidR="00332A94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</w:tcPr>
          <w:p w:rsidR="00332A94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– артезианская скважина, глубиной 138м</w:t>
            </w:r>
          </w:p>
        </w:tc>
        <w:tc>
          <w:tcPr>
            <w:tcW w:w="2340" w:type="dxa"/>
          </w:tcPr>
          <w:p w:rsidR="00332A94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 Крапивенское,</w:t>
            </w:r>
          </w:p>
          <w:p w:rsidR="00332A94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Крапивна,</w:t>
            </w:r>
          </w:p>
          <w:p w:rsidR="00332A94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Алимкина</w:t>
            </w:r>
          </w:p>
        </w:tc>
        <w:tc>
          <w:tcPr>
            <w:tcW w:w="1800" w:type="dxa"/>
          </w:tcPr>
          <w:p w:rsidR="00332A94" w:rsidRPr="0035003B" w:rsidRDefault="00332A94" w:rsidP="0094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552" w:type="dxa"/>
          </w:tcPr>
          <w:p w:rsidR="00332A94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 постройки - 1972</w:t>
            </w:r>
          </w:p>
        </w:tc>
      </w:tr>
      <w:tr w:rsidR="00332A94" w:rsidRPr="00C1221A" w:rsidTr="00596634">
        <w:tc>
          <w:tcPr>
            <w:tcW w:w="468" w:type="dxa"/>
          </w:tcPr>
          <w:p w:rsidR="00332A94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dxa"/>
          </w:tcPr>
          <w:p w:rsidR="00332A94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Сооружение-артезианская скважина, глубиной 138м</w:t>
            </w:r>
          </w:p>
        </w:tc>
        <w:tc>
          <w:tcPr>
            <w:tcW w:w="2340" w:type="dxa"/>
          </w:tcPr>
          <w:p w:rsidR="00332A94" w:rsidRDefault="00332A94" w:rsidP="0064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 Крапивенское,</w:t>
            </w:r>
          </w:p>
          <w:p w:rsidR="00332A94" w:rsidRDefault="00332A94" w:rsidP="0064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Крапивна,</w:t>
            </w:r>
          </w:p>
          <w:p w:rsidR="00332A94" w:rsidRDefault="00332A94" w:rsidP="0064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Алимкина</w:t>
            </w:r>
          </w:p>
        </w:tc>
        <w:tc>
          <w:tcPr>
            <w:tcW w:w="1800" w:type="dxa"/>
          </w:tcPr>
          <w:p w:rsidR="00332A94" w:rsidRPr="0035003B" w:rsidRDefault="00332A94" w:rsidP="0094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552" w:type="dxa"/>
          </w:tcPr>
          <w:p w:rsidR="00332A94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 постройки -1964</w:t>
            </w:r>
          </w:p>
        </w:tc>
      </w:tr>
      <w:tr w:rsidR="00332A94" w:rsidRPr="00C1221A" w:rsidTr="00596634">
        <w:tc>
          <w:tcPr>
            <w:tcW w:w="468" w:type="dxa"/>
          </w:tcPr>
          <w:p w:rsidR="00332A94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00" w:type="dxa"/>
          </w:tcPr>
          <w:p w:rsidR="00332A94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Сооружение-</w:t>
            </w:r>
          </w:p>
          <w:p w:rsidR="00332A94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артезианская скважина, глубиной 120м</w:t>
            </w:r>
          </w:p>
        </w:tc>
        <w:tc>
          <w:tcPr>
            <w:tcW w:w="2340" w:type="dxa"/>
          </w:tcPr>
          <w:p w:rsidR="00332A94" w:rsidRDefault="00332A94" w:rsidP="0003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 Крапивенское,</w:t>
            </w:r>
          </w:p>
          <w:p w:rsidR="00332A94" w:rsidRDefault="00332A94" w:rsidP="0003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Крапивна,</w:t>
            </w:r>
          </w:p>
          <w:p w:rsidR="00332A94" w:rsidRDefault="00332A94" w:rsidP="0003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Алимкина</w:t>
            </w:r>
          </w:p>
        </w:tc>
        <w:tc>
          <w:tcPr>
            <w:tcW w:w="1800" w:type="dxa"/>
          </w:tcPr>
          <w:p w:rsidR="00332A94" w:rsidRDefault="00332A94" w:rsidP="0094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3552" w:type="dxa"/>
          </w:tcPr>
          <w:p w:rsidR="00332A94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 постройки- 1972</w:t>
            </w:r>
          </w:p>
        </w:tc>
      </w:tr>
      <w:tr w:rsidR="00332A94" w:rsidRPr="00C1221A" w:rsidTr="00596634">
        <w:tc>
          <w:tcPr>
            <w:tcW w:w="468" w:type="dxa"/>
          </w:tcPr>
          <w:p w:rsidR="00332A94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0" w:type="dxa"/>
          </w:tcPr>
          <w:p w:rsidR="00332A94" w:rsidRDefault="00332A94" w:rsidP="0003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Сооружение-</w:t>
            </w:r>
          </w:p>
          <w:p w:rsidR="00332A94" w:rsidRDefault="00332A94" w:rsidP="0003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артезианская скважина, глубиной 127м</w:t>
            </w:r>
          </w:p>
        </w:tc>
        <w:tc>
          <w:tcPr>
            <w:tcW w:w="2340" w:type="dxa"/>
          </w:tcPr>
          <w:p w:rsidR="00332A94" w:rsidRDefault="00332A94" w:rsidP="0003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 Крапивенское,</w:t>
            </w:r>
          </w:p>
          <w:p w:rsidR="00332A94" w:rsidRDefault="00332A94" w:rsidP="0003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 Орлово</w:t>
            </w:r>
          </w:p>
          <w:p w:rsidR="00332A94" w:rsidRDefault="00332A94" w:rsidP="0003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32A94" w:rsidRDefault="00332A94" w:rsidP="0094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552" w:type="dxa"/>
          </w:tcPr>
          <w:p w:rsidR="00332A94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 постройки - 1965</w:t>
            </w:r>
          </w:p>
        </w:tc>
      </w:tr>
      <w:tr w:rsidR="00332A94" w:rsidRPr="00C1221A" w:rsidTr="00596634">
        <w:tc>
          <w:tcPr>
            <w:tcW w:w="468" w:type="dxa"/>
          </w:tcPr>
          <w:p w:rsidR="00332A94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</w:tcPr>
          <w:p w:rsidR="00332A94" w:rsidRDefault="00332A94" w:rsidP="0003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Артскважина, глубиной 80м</w:t>
            </w:r>
          </w:p>
        </w:tc>
        <w:tc>
          <w:tcPr>
            <w:tcW w:w="2340" w:type="dxa"/>
          </w:tcPr>
          <w:p w:rsidR="00332A94" w:rsidRDefault="00332A94" w:rsidP="0003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 Крапивенское,</w:t>
            </w:r>
          </w:p>
          <w:p w:rsidR="00332A94" w:rsidRDefault="00332A94" w:rsidP="0003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Малынь</w:t>
            </w:r>
          </w:p>
          <w:p w:rsidR="00332A94" w:rsidRDefault="00332A94" w:rsidP="0003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32A94" w:rsidRDefault="00332A94" w:rsidP="0094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552" w:type="dxa"/>
          </w:tcPr>
          <w:p w:rsidR="00332A94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 постройки - 1979</w:t>
            </w:r>
          </w:p>
        </w:tc>
      </w:tr>
      <w:tr w:rsidR="00332A94" w:rsidRPr="00C1221A" w:rsidTr="00596634">
        <w:tc>
          <w:tcPr>
            <w:tcW w:w="468" w:type="dxa"/>
          </w:tcPr>
          <w:p w:rsidR="00332A94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</w:tcPr>
          <w:p w:rsidR="00332A94" w:rsidRDefault="00332A94" w:rsidP="0003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Артскважина, глубиной 80м</w:t>
            </w:r>
          </w:p>
        </w:tc>
        <w:tc>
          <w:tcPr>
            <w:tcW w:w="2340" w:type="dxa"/>
          </w:tcPr>
          <w:p w:rsidR="00332A94" w:rsidRDefault="00332A94" w:rsidP="0003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 Крапивенское,</w:t>
            </w:r>
          </w:p>
          <w:p w:rsidR="00332A94" w:rsidRDefault="00332A94" w:rsidP="0003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 Даниловка</w:t>
            </w:r>
          </w:p>
          <w:p w:rsidR="00332A94" w:rsidRDefault="00332A94" w:rsidP="0003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32A94" w:rsidRDefault="00332A94" w:rsidP="0094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552" w:type="dxa"/>
          </w:tcPr>
          <w:p w:rsidR="00332A94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 постройки - 1970</w:t>
            </w:r>
          </w:p>
        </w:tc>
      </w:tr>
      <w:tr w:rsidR="00332A94" w:rsidRPr="00C1221A" w:rsidTr="00596634">
        <w:tc>
          <w:tcPr>
            <w:tcW w:w="468" w:type="dxa"/>
          </w:tcPr>
          <w:p w:rsidR="00332A94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</w:tcPr>
          <w:p w:rsidR="00332A94" w:rsidRDefault="00332A94" w:rsidP="0003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Артскважина, глубиной 80м</w:t>
            </w:r>
          </w:p>
        </w:tc>
        <w:tc>
          <w:tcPr>
            <w:tcW w:w="2340" w:type="dxa"/>
          </w:tcPr>
          <w:p w:rsidR="00332A94" w:rsidRDefault="00332A94" w:rsidP="0003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 Крапивенское.</w:t>
            </w:r>
          </w:p>
          <w:p w:rsidR="00332A94" w:rsidRDefault="00332A94" w:rsidP="0003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Пруды</w:t>
            </w:r>
          </w:p>
        </w:tc>
        <w:tc>
          <w:tcPr>
            <w:tcW w:w="1800" w:type="dxa"/>
          </w:tcPr>
          <w:p w:rsidR="00332A94" w:rsidRDefault="00332A94" w:rsidP="00F2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552" w:type="dxa"/>
          </w:tcPr>
          <w:p w:rsidR="00332A94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 постройки - 1965</w:t>
            </w:r>
          </w:p>
        </w:tc>
      </w:tr>
      <w:tr w:rsidR="00332A94" w:rsidRPr="00C1221A" w:rsidTr="00596634">
        <w:tc>
          <w:tcPr>
            <w:tcW w:w="468" w:type="dxa"/>
          </w:tcPr>
          <w:p w:rsidR="00332A94" w:rsidRPr="0035003B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32A94" w:rsidRPr="0035003B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производительность </w:t>
            </w:r>
            <w:r w:rsidRPr="0035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водозаборов</w:t>
            </w:r>
          </w:p>
        </w:tc>
        <w:tc>
          <w:tcPr>
            <w:tcW w:w="2340" w:type="dxa"/>
          </w:tcPr>
          <w:p w:rsidR="00332A94" w:rsidRPr="0035003B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32A94" w:rsidRPr="00596634" w:rsidRDefault="00332A94" w:rsidP="00F2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6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4824</w:t>
            </w:r>
          </w:p>
        </w:tc>
        <w:tc>
          <w:tcPr>
            <w:tcW w:w="3552" w:type="dxa"/>
          </w:tcPr>
          <w:p w:rsidR="00332A94" w:rsidRPr="00596634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A94" w:rsidRDefault="00332A94" w:rsidP="00350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32A94" w:rsidRDefault="00332A94" w:rsidP="00FC7A4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7A48">
        <w:rPr>
          <w:rFonts w:ascii="Times New Roman" w:hAnsi="Times New Roman"/>
          <w:color w:val="000000"/>
          <w:sz w:val="28"/>
          <w:szCs w:val="28"/>
          <w:lang w:eastAsia="ru-RU"/>
        </w:rPr>
        <w:t>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блица 2.1.2.</w:t>
      </w:r>
    </w:p>
    <w:p w:rsidR="00332A94" w:rsidRPr="00FC7A48" w:rsidRDefault="00332A94" w:rsidP="00FC7A4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32A94" w:rsidRDefault="00332A94" w:rsidP="00FC7A4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C7A48">
        <w:rPr>
          <w:rFonts w:ascii="Times New Roman" w:hAnsi="Times New Roman"/>
          <w:b/>
          <w:sz w:val="28"/>
          <w:szCs w:val="28"/>
          <w:lang w:eastAsia="ru-RU"/>
        </w:rPr>
        <w:t>Структура себестоимости производства и транспорта ресурса</w:t>
      </w:r>
    </w:p>
    <w:p w:rsidR="00332A94" w:rsidRDefault="00332A94" w:rsidP="00FC7A4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ООО «Крапивенское коммунальное хозяйство»</w:t>
      </w:r>
    </w:p>
    <w:p w:rsidR="00332A94" w:rsidRDefault="00332A94" w:rsidP="00FC7A4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798"/>
        <w:gridCol w:w="5924"/>
        <w:gridCol w:w="1563"/>
        <w:gridCol w:w="1237"/>
      </w:tblGrid>
      <w:tr w:rsidR="00332A94" w:rsidRPr="00C1221A" w:rsidTr="0007187B">
        <w:trPr>
          <w:cantSplit/>
          <w:trHeight w:val="285"/>
          <w:tblHeader/>
        </w:trPr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A94" w:rsidRPr="0035003B" w:rsidRDefault="00332A94" w:rsidP="0007187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332A94" w:rsidRPr="00C1221A" w:rsidTr="000133C6">
        <w:trPr>
          <w:cantSplit/>
          <w:trHeight w:val="275"/>
          <w:tblHeader/>
        </w:trPr>
        <w:tc>
          <w:tcPr>
            <w:tcW w:w="79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A94" w:rsidRPr="0035003B" w:rsidRDefault="00332A94" w:rsidP="0007187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Водозаборы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8B76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2A94" w:rsidRPr="00C1221A" w:rsidTr="000133C6">
        <w:trPr>
          <w:cantSplit/>
          <w:trHeight w:val="28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A94" w:rsidRPr="0035003B" w:rsidRDefault="00332A94" w:rsidP="0007187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Подъем воды - всего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F347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5311,6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2A94" w:rsidRPr="00C1221A" w:rsidTr="000133C6">
        <w:trPr>
          <w:cantSplit/>
          <w:trHeight w:val="285"/>
        </w:trPr>
        <w:tc>
          <w:tcPr>
            <w:tcW w:w="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A94" w:rsidRPr="0035003B" w:rsidRDefault="00332A94" w:rsidP="0007187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в т.ч.    электроэнергия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477A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847,6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2A94" w:rsidRPr="00C1221A" w:rsidTr="000133C6">
        <w:trPr>
          <w:cantSplit/>
          <w:trHeight w:val="280"/>
        </w:trPr>
        <w:tc>
          <w:tcPr>
            <w:tcW w:w="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A94" w:rsidRPr="0035003B" w:rsidRDefault="00332A94" w:rsidP="0007187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477A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2A94" w:rsidRPr="00C1221A" w:rsidTr="000133C6">
        <w:trPr>
          <w:cantSplit/>
          <w:trHeight w:val="520"/>
        </w:trPr>
        <w:tc>
          <w:tcPr>
            <w:tcW w:w="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A94" w:rsidRPr="0035003B" w:rsidRDefault="00332A94" w:rsidP="0007187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ремонт и техническое обслуживание или резерв расходов на оплату всех видов ремонта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477A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1502.8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2A94" w:rsidRPr="00C1221A" w:rsidTr="000133C6">
        <w:trPr>
          <w:cantSplit/>
          <w:trHeight w:val="520"/>
        </w:trPr>
        <w:tc>
          <w:tcPr>
            <w:tcW w:w="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A94" w:rsidRPr="0035003B" w:rsidRDefault="00332A94" w:rsidP="0007187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в т.ч. капитальный ремонт или резерв расходов на оплату капитального ремонта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477A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2A94" w:rsidRPr="00C1221A" w:rsidTr="000133C6">
        <w:trPr>
          <w:cantSplit/>
          <w:trHeight w:val="280"/>
        </w:trPr>
        <w:tc>
          <w:tcPr>
            <w:tcW w:w="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A94" w:rsidRPr="0035003B" w:rsidRDefault="00332A94" w:rsidP="0007187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оплату труда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477A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2A94" w:rsidRPr="00C1221A" w:rsidTr="000133C6">
        <w:trPr>
          <w:cantSplit/>
          <w:trHeight w:val="280"/>
        </w:trPr>
        <w:tc>
          <w:tcPr>
            <w:tcW w:w="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A94" w:rsidRPr="0035003B" w:rsidRDefault="00332A94" w:rsidP="0007187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отчисления на социальные нужды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477A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2A94" w:rsidRPr="00C1221A" w:rsidTr="000133C6">
        <w:trPr>
          <w:cantSplit/>
          <w:trHeight w:val="280"/>
        </w:trPr>
        <w:tc>
          <w:tcPr>
            <w:tcW w:w="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A94" w:rsidRPr="0035003B" w:rsidRDefault="00332A94" w:rsidP="0007187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цеховые расходы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477A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1532,5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2A94" w:rsidRPr="00C1221A" w:rsidTr="000133C6">
        <w:trPr>
          <w:cantSplit/>
          <w:trHeight w:val="280"/>
        </w:trPr>
        <w:tc>
          <w:tcPr>
            <w:tcW w:w="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A94" w:rsidRPr="0035003B" w:rsidRDefault="00332A94" w:rsidP="0007187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Очистка воды - всего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477A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2A94" w:rsidRPr="00C1221A" w:rsidTr="000133C6">
        <w:trPr>
          <w:cantSplit/>
          <w:trHeight w:val="280"/>
        </w:trPr>
        <w:tc>
          <w:tcPr>
            <w:tcW w:w="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A94" w:rsidRPr="0035003B" w:rsidRDefault="00332A94" w:rsidP="0007187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в т.ч.    электроэнергия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477A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2A94" w:rsidRPr="00C1221A" w:rsidTr="004B5526">
        <w:trPr>
          <w:cantSplit/>
          <w:trHeight w:val="280"/>
        </w:trPr>
        <w:tc>
          <w:tcPr>
            <w:tcW w:w="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A94" w:rsidRPr="0035003B" w:rsidRDefault="00332A94" w:rsidP="0007187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477A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2A94" w:rsidRPr="00C1221A" w:rsidTr="00E30B04">
        <w:trPr>
          <w:cantSplit/>
          <w:trHeight w:val="280"/>
        </w:trPr>
        <w:tc>
          <w:tcPr>
            <w:tcW w:w="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A94" w:rsidRPr="0035003B" w:rsidRDefault="00332A94" w:rsidP="0007187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477A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2A94" w:rsidRPr="00C1221A" w:rsidTr="00345283">
        <w:trPr>
          <w:cantSplit/>
          <w:trHeight w:val="520"/>
        </w:trPr>
        <w:tc>
          <w:tcPr>
            <w:tcW w:w="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A94" w:rsidRPr="0035003B" w:rsidRDefault="00332A94" w:rsidP="0007187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ремонт и техническое обслуживание или резерв расходов на оплату всех видов ремонта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477A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2A94" w:rsidRPr="00C1221A" w:rsidTr="003375B5">
        <w:trPr>
          <w:cantSplit/>
          <w:trHeight w:val="520"/>
        </w:trPr>
        <w:tc>
          <w:tcPr>
            <w:tcW w:w="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A94" w:rsidRPr="0035003B" w:rsidRDefault="00332A94" w:rsidP="0007187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в т.ч. капитальный ремонт или резерв расходов на оплату капитального ремонта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477A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2A94" w:rsidRPr="00C1221A" w:rsidTr="00A72A91">
        <w:trPr>
          <w:cantSplit/>
          <w:trHeight w:val="280"/>
        </w:trPr>
        <w:tc>
          <w:tcPr>
            <w:tcW w:w="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A94" w:rsidRPr="0035003B" w:rsidRDefault="00332A94" w:rsidP="0007187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оплату труда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477A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2A94" w:rsidRPr="00C1221A" w:rsidTr="00334DAD">
        <w:trPr>
          <w:cantSplit/>
          <w:trHeight w:val="280"/>
        </w:trPr>
        <w:tc>
          <w:tcPr>
            <w:tcW w:w="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A94" w:rsidRPr="0035003B" w:rsidRDefault="00332A94" w:rsidP="0007187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отчисления на социальные нужды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477A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2A94" w:rsidRPr="00C1221A" w:rsidTr="00541576">
        <w:trPr>
          <w:cantSplit/>
          <w:trHeight w:val="280"/>
        </w:trPr>
        <w:tc>
          <w:tcPr>
            <w:tcW w:w="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A94" w:rsidRPr="0035003B" w:rsidRDefault="00332A94" w:rsidP="0007187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цеховые расходы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477A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2A94" w:rsidRPr="00C1221A" w:rsidTr="003D4433">
        <w:trPr>
          <w:cantSplit/>
          <w:trHeight w:val="280"/>
        </w:trPr>
        <w:tc>
          <w:tcPr>
            <w:tcW w:w="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A94" w:rsidRPr="0035003B" w:rsidRDefault="00332A94" w:rsidP="0007187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Оплата воды, полученной со стороны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477A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2A94" w:rsidRPr="00C1221A" w:rsidTr="00EC433D">
        <w:trPr>
          <w:cantSplit/>
          <w:trHeight w:val="280"/>
        </w:trPr>
        <w:tc>
          <w:tcPr>
            <w:tcW w:w="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A94" w:rsidRPr="0035003B" w:rsidRDefault="00332A94" w:rsidP="0007187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Транспортирование воды - всего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477A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2A94" w:rsidRPr="00C1221A" w:rsidTr="00A54A6C">
        <w:trPr>
          <w:cantSplit/>
          <w:trHeight w:val="280"/>
        </w:trPr>
        <w:tc>
          <w:tcPr>
            <w:tcW w:w="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A94" w:rsidRPr="0035003B" w:rsidRDefault="00332A94" w:rsidP="0007187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в т.ч.    электроэнергия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477A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2A94" w:rsidRPr="00C1221A" w:rsidTr="008F65DF">
        <w:trPr>
          <w:cantSplit/>
          <w:trHeight w:val="280"/>
        </w:trPr>
        <w:tc>
          <w:tcPr>
            <w:tcW w:w="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A94" w:rsidRPr="0035003B" w:rsidRDefault="00332A94" w:rsidP="0007187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477A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2A94" w:rsidRPr="00C1221A" w:rsidTr="00430435">
        <w:trPr>
          <w:cantSplit/>
          <w:trHeight w:val="520"/>
        </w:trPr>
        <w:tc>
          <w:tcPr>
            <w:tcW w:w="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A94" w:rsidRPr="0035003B" w:rsidRDefault="00332A94" w:rsidP="0007187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ремонт и техническое обслуживание или резерв расходов на оплату всех видов ремонта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477A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2A94" w:rsidRPr="00C1221A" w:rsidTr="00EF5492">
        <w:trPr>
          <w:cantSplit/>
          <w:trHeight w:val="520"/>
        </w:trPr>
        <w:tc>
          <w:tcPr>
            <w:tcW w:w="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A94" w:rsidRPr="0035003B" w:rsidRDefault="00332A94" w:rsidP="0007187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в т.ч. капитальный ремонт или резерв расходов на оплату капитального ремонта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477A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2A94" w:rsidRPr="00C1221A" w:rsidTr="00832633">
        <w:trPr>
          <w:cantSplit/>
          <w:trHeight w:val="280"/>
        </w:trPr>
        <w:tc>
          <w:tcPr>
            <w:tcW w:w="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A94" w:rsidRPr="0035003B" w:rsidRDefault="00332A94" w:rsidP="0007187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оплату труда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477A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2A94" w:rsidRPr="00C1221A" w:rsidTr="007A6029">
        <w:trPr>
          <w:cantSplit/>
          <w:trHeight w:val="280"/>
        </w:trPr>
        <w:tc>
          <w:tcPr>
            <w:tcW w:w="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A94" w:rsidRPr="0035003B" w:rsidRDefault="00332A94" w:rsidP="0007187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отчисления на социальные нужды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477A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2A94" w:rsidRPr="00C1221A" w:rsidTr="00EE09A5">
        <w:trPr>
          <w:cantSplit/>
          <w:trHeight w:val="280"/>
        </w:trPr>
        <w:tc>
          <w:tcPr>
            <w:tcW w:w="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A94" w:rsidRPr="0035003B" w:rsidRDefault="00332A94" w:rsidP="0007187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цеховые расходы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477A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2A94" w:rsidRPr="00C1221A" w:rsidTr="002140B7">
        <w:trPr>
          <w:cantSplit/>
          <w:trHeight w:val="280"/>
        </w:trPr>
        <w:tc>
          <w:tcPr>
            <w:tcW w:w="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A94" w:rsidRPr="0035003B" w:rsidRDefault="00332A94" w:rsidP="0007187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аварийно-восстановительных работ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477A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2A94" w:rsidRPr="00C1221A" w:rsidTr="00856A83">
        <w:trPr>
          <w:cantSplit/>
          <w:trHeight w:val="280"/>
        </w:trPr>
        <w:tc>
          <w:tcPr>
            <w:tcW w:w="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A94" w:rsidRPr="0035003B" w:rsidRDefault="00332A94" w:rsidP="0007187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обслуживание внутридомовых сетей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477A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2A94" w:rsidRPr="00C1221A" w:rsidTr="00BB03DC">
        <w:trPr>
          <w:cantSplit/>
          <w:trHeight w:val="280"/>
        </w:trPr>
        <w:tc>
          <w:tcPr>
            <w:tcW w:w="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A94" w:rsidRPr="0035003B" w:rsidRDefault="00332A94" w:rsidP="0007187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Ремонтный фонд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477A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2A94" w:rsidRPr="00C1221A" w:rsidTr="009E7A44">
        <w:trPr>
          <w:cantSplit/>
          <w:trHeight w:val="280"/>
        </w:trPr>
        <w:tc>
          <w:tcPr>
            <w:tcW w:w="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A94" w:rsidRPr="0035003B" w:rsidRDefault="00332A94" w:rsidP="0007187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Прочие прямые расходы - всего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F347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2A94" w:rsidRPr="00C1221A" w:rsidTr="00083356">
        <w:trPr>
          <w:cantSplit/>
          <w:trHeight w:val="280"/>
        </w:trPr>
        <w:tc>
          <w:tcPr>
            <w:tcW w:w="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A94" w:rsidRPr="0035003B" w:rsidRDefault="00332A94" w:rsidP="0007187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в т.ч. оплата работ службы "Заказчика"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477A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2A94" w:rsidRPr="00C1221A" w:rsidTr="008F6F31">
        <w:trPr>
          <w:cantSplit/>
          <w:trHeight w:val="280"/>
        </w:trPr>
        <w:tc>
          <w:tcPr>
            <w:tcW w:w="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A94" w:rsidRPr="0035003B" w:rsidRDefault="00332A94" w:rsidP="0007187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отчисления на страхование имущества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477A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2A94" w:rsidRPr="00C1221A" w:rsidTr="001D4C80">
        <w:trPr>
          <w:cantSplit/>
          <w:trHeight w:val="280"/>
        </w:trPr>
        <w:tc>
          <w:tcPr>
            <w:tcW w:w="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A94" w:rsidRPr="0035003B" w:rsidRDefault="00332A94" w:rsidP="0007187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Общеэксплуатационные расходы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477A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2A94" w:rsidRPr="00C1221A" w:rsidTr="00D04FA5">
        <w:trPr>
          <w:cantSplit/>
          <w:trHeight w:val="520"/>
        </w:trPr>
        <w:tc>
          <w:tcPr>
            <w:tcW w:w="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A94" w:rsidRPr="0035003B" w:rsidRDefault="00332A94" w:rsidP="0007187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ИТОГО расходов по эксплуатации (ст.0500+0600+0700+0800+0900+1000+1100+1200+1300)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477A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5159,3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2A94" w:rsidRPr="00C1221A" w:rsidTr="00230783">
        <w:trPr>
          <w:cantSplit/>
          <w:trHeight w:val="280"/>
        </w:trPr>
        <w:tc>
          <w:tcPr>
            <w:tcW w:w="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A94" w:rsidRPr="0035003B" w:rsidRDefault="00332A94" w:rsidP="0007187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Внеэксплуатационные расходы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477A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2A94" w:rsidRPr="00C1221A" w:rsidTr="000133C6">
        <w:trPr>
          <w:cantSplit/>
          <w:trHeight w:val="280"/>
        </w:trPr>
        <w:tc>
          <w:tcPr>
            <w:tcW w:w="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A94" w:rsidRPr="0035003B" w:rsidRDefault="00332A94" w:rsidP="0007187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ВСЕГО РАСХОДОВ по полной себестоимости (1400+1500)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477A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5159,3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2A94" w:rsidRPr="00C1221A" w:rsidTr="000133C6">
        <w:trPr>
          <w:cantSplit/>
          <w:trHeight w:val="280"/>
        </w:trPr>
        <w:tc>
          <w:tcPr>
            <w:tcW w:w="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A94" w:rsidRPr="0035003B" w:rsidRDefault="00332A94" w:rsidP="0007187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Себестоимость 1 куб.м. отпущенной воды, руб.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477A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30.35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A94" w:rsidRPr="0035003B" w:rsidRDefault="00332A94" w:rsidP="000718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32A94" w:rsidRPr="00FC7A48" w:rsidRDefault="00332A94" w:rsidP="00FC7A4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32A94" w:rsidRDefault="00332A94" w:rsidP="00FC7A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2.2 </w:t>
      </w:r>
      <w:r w:rsidRPr="0035003B">
        <w:rPr>
          <w:rFonts w:ascii="Times New Roman" w:hAnsi="Times New Roman"/>
          <w:b/>
          <w:color w:val="000000"/>
          <w:sz w:val="28"/>
          <w:szCs w:val="28"/>
          <w:lang w:eastAsia="ru-RU"/>
        </w:rPr>
        <w:t>Водоотведение.</w:t>
      </w:r>
    </w:p>
    <w:p w:rsidR="00332A94" w:rsidRPr="0035003B" w:rsidRDefault="00332A94" w:rsidP="00FC7A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32A94" w:rsidRDefault="00332A94" w:rsidP="006D6AC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003B">
        <w:rPr>
          <w:rFonts w:ascii="Times New Roman" w:hAnsi="Times New Roman"/>
          <w:color w:val="000000"/>
          <w:sz w:val="28"/>
          <w:szCs w:val="28"/>
          <w:lang w:eastAsia="ru-RU"/>
        </w:rPr>
        <w:t>В настоящее время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территории муниципального образования централизованная система канализации действует только в селе Пришня.   Собственник – филиал ООО «Газпром трансгаз Москва» Тульское УМГ, обслуживающая организация – филиал ООО «Газпром энерго». В селе Пришня имеются очистные сооружения производительностью 400м3/сут, канализационные насосные станции КНС 1, КНС 2, КНС 3 производительностью 16м3/час каждая. Охват населения системой канализации – 100%, протяженность канализационных сетей – 7,8км, включая дворовые.</w:t>
      </w:r>
      <w:r w:rsidRPr="003500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Количество сточных вод, поступающих в канализацию, составляет 333,44м3/сут, в том числе фекальных – 279,94м3/сут, производственных – 53,5 м3/сут.</w:t>
      </w:r>
    </w:p>
    <w:p w:rsidR="00332A94" w:rsidRDefault="00332A94" w:rsidP="006D6AC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2A94" w:rsidRDefault="00332A94" w:rsidP="00350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2.3 </w:t>
      </w:r>
      <w:r w:rsidRPr="0035003B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Теплоснабжение.</w:t>
      </w:r>
    </w:p>
    <w:p w:rsidR="00332A94" w:rsidRPr="0035003B" w:rsidRDefault="00332A94" w:rsidP="00350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32A94" w:rsidRDefault="00332A94" w:rsidP="006179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003B">
        <w:rPr>
          <w:rFonts w:ascii="Times New Roman" w:hAnsi="Times New Roman"/>
          <w:color w:val="000000"/>
          <w:sz w:val="28"/>
          <w:szCs w:val="28"/>
          <w:lang w:eastAsia="ru-RU"/>
        </w:rPr>
        <w:t>Теплоснабжение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предприятий и учреждений осуществляется от котельных в населенных пунктах: с. Крапивна, с. Пришня. с. Малынь, с. Никольское, работающих каждая на свою локальную тепловую сеть. Тепловые сети территориально разъединены и обслуживают каждая свой объект.</w:t>
      </w:r>
    </w:p>
    <w:p w:rsidR="00332A94" w:rsidRDefault="00332A94" w:rsidP="006179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Процесс выработки и транспортировки тепловой энергии потребителям осуществляется юридическим лицом. Эксплуатацию котельных и тепловых сетей в с. Крапивна и в с. Пришня осуществляется Центральным филиалом ООО «Газпром энерго».</w:t>
      </w:r>
    </w:p>
    <w:p w:rsidR="00332A94" w:rsidRDefault="00332A94" w:rsidP="006179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Отопление индивидуальной жилой застройки производится от индивидуальных источников теплоснабжения и охватывает 100% жилого фонда.</w:t>
      </w:r>
    </w:p>
    <w:p w:rsidR="00332A94" w:rsidRDefault="00332A94" w:rsidP="00FC7A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32A94" w:rsidRDefault="00332A94" w:rsidP="00FC7A4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Таблица 2.3.1.</w:t>
      </w:r>
    </w:p>
    <w:p w:rsidR="00332A94" w:rsidRDefault="00332A94" w:rsidP="00FC7A4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C7A48">
        <w:rPr>
          <w:rFonts w:ascii="Times New Roman" w:hAnsi="Times New Roman"/>
          <w:b/>
          <w:color w:val="000000"/>
          <w:sz w:val="28"/>
          <w:szCs w:val="28"/>
          <w:lang w:eastAsia="ru-RU"/>
        </w:rPr>
        <w:t>Х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арактеристика котельных муниципального образования Крапивенское Щекинского района</w:t>
      </w:r>
    </w:p>
    <w:p w:rsidR="00332A94" w:rsidRPr="00FC7A48" w:rsidRDefault="00332A94" w:rsidP="00FC7A4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2520"/>
        <w:gridCol w:w="1260"/>
        <w:gridCol w:w="1080"/>
        <w:gridCol w:w="1360"/>
        <w:gridCol w:w="1156"/>
      </w:tblGrid>
      <w:tr w:rsidR="00332A94" w:rsidRPr="00C1221A" w:rsidTr="006B0CBB">
        <w:tc>
          <w:tcPr>
            <w:tcW w:w="2088" w:type="dxa"/>
            <w:vMerge w:val="restart"/>
          </w:tcPr>
          <w:p w:rsidR="00332A94" w:rsidRPr="0007187B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8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 котельной, подключенные объекты</w:t>
            </w:r>
          </w:p>
        </w:tc>
        <w:tc>
          <w:tcPr>
            <w:tcW w:w="2520" w:type="dxa"/>
            <w:vMerge w:val="restart"/>
          </w:tcPr>
          <w:p w:rsidR="00332A94" w:rsidRPr="0007187B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8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1260" w:type="dxa"/>
            <w:vMerge w:val="restart"/>
          </w:tcPr>
          <w:p w:rsidR="00332A94" w:rsidRPr="0007187B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8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зданий,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</w:t>
            </w:r>
            <w:r w:rsidRPr="000718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3596" w:type="dxa"/>
            <w:gridSpan w:val="3"/>
          </w:tcPr>
          <w:p w:rsidR="00332A94" w:rsidRPr="0007187B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Годовое потребление  тепловой энергии Гкал</w:t>
            </w:r>
          </w:p>
        </w:tc>
      </w:tr>
      <w:tr w:rsidR="00332A94" w:rsidRPr="00C1221A" w:rsidTr="006B0CBB">
        <w:tc>
          <w:tcPr>
            <w:tcW w:w="2088" w:type="dxa"/>
            <w:vMerge/>
          </w:tcPr>
          <w:p w:rsidR="00332A94" w:rsidRPr="0007187B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332A94" w:rsidRPr="0007187B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332A94" w:rsidRPr="0007187B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332A94" w:rsidRPr="0007187B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8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16" w:type="dxa"/>
            <w:gridSpan w:val="2"/>
          </w:tcPr>
          <w:p w:rsidR="00332A94" w:rsidRPr="0007187B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8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332A94" w:rsidRPr="00C1221A" w:rsidTr="006B0CBB">
        <w:tc>
          <w:tcPr>
            <w:tcW w:w="2088" w:type="dxa"/>
            <w:vMerge/>
          </w:tcPr>
          <w:p w:rsidR="00332A94" w:rsidRPr="0007187B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332A94" w:rsidRPr="0007187B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332A94" w:rsidRPr="0007187B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32A94" w:rsidRPr="0007187B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32A94" w:rsidRPr="0007187B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8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156" w:type="dxa"/>
          </w:tcPr>
          <w:p w:rsidR="00332A94" w:rsidRPr="0007187B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8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Горячее водоснабжен.</w:t>
            </w:r>
          </w:p>
        </w:tc>
      </w:tr>
      <w:tr w:rsidR="00332A94" w:rsidRPr="00C1221A" w:rsidTr="006B0CBB">
        <w:tc>
          <w:tcPr>
            <w:tcW w:w="2088" w:type="dxa"/>
          </w:tcPr>
          <w:p w:rsidR="00332A94" w:rsidRPr="0007187B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8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</w:tcPr>
          <w:p w:rsidR="00332A94" w:rsidRPr="0007187B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8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332A94" w:rsidRPr="0007187B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8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332A94" w:rsidRPr="0007187B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8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</w:tcPr>
          <w:p w:rsidR="00332A94" w:rsidRPr="0007187B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8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6" w:type="dxa"/>
          </w:tcPr>
          <w:p w:rsidR="00332A94" w:rsidRPr="0007187B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8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32A94" w:rsidRPr="00C1221A" w:rsidTr="006B0CBB">
        <w:tc>
          <w:tcPr>
            <w:tcW w:w="2088" w:type="dxa"/>
          </w:tcPr>
          <w:p w:rsidR="00332A94" w:rsidRPr="0007187B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Котельная ООО «Газпром энерго»</w:t>
            </w:r>
          </w:p>
        </w:tc>
        <w:tc>
          <w:tcPr>
            <w:tcW w:w="2520" w:type="dxa"/>
          </w:tcPr>
          <w:p w:rsidR="00332A94" w:rsidRPr="0007187B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Пришня, ул. Шоссейная</w:t>
            </w:r>
          </w:p>
        </w:tc>
        <w:tc>
          <w:tcPr>
            <w:tcW w:w="1260" w:type="dxa"/>
          </w:tcPr>
          <w:p w:rsidR="00332A94" w:rsidRPr="0007187B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91,52</w:t>
            </w:r>
          </w:p>
        </w:tc>
        <w:tc>
          <w:tcPr>
            <w:tcW w:w="1080" w:type="dxa"/>
          </w:tcPr>
          <w:p w:rsidR="00332A94" w:rsidRPr="0007187B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5850</w:t>
            </w:r>
          </w:p>
        </w:tc>
        <w:tc>
          <w:tcPr>
            <w:tcW w:w="1360" w:type="dxa"/>
          </w:tcPr>
          <w:p w:rsidR="00332A94" w:rsidRPr="0007187B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1156" w:type="dxa"/>
          </w:tcPr>
          <w:p w:rsidR="00332A94" w:rsidRPr="0007187B" w:rsidRDefault="00332A94" w:rsidP="0053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332A94" w:rsidRPr="00C1221A" w:rsidTr="006B0CBB">
        <w:tc>
          <w:tcPr>
            <w:tcW w:w="2088" w:type="dxa"/>
          </w:tcPr>
          <w:p w:rsidR="00332A94" w:rsidRPr="0007187B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Котельная МОУ «Крапивенская СОШ № 24</w:t>
            </w:r>
          </w:p>
        </w:tc>
        <w:tc>
          <w:tcPr>
            <w:tcW w:w="2520" w:type="dxa"/>
          </w:tcPr>
          <w:p w:rsidR="00332A94" w:rsidRPr="0007187B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Крапивна, ул. Школьная,д.3а</w:t>
            </w:r>
          </w:p>
        </w:tc>
        <w:tc>
          <w:tcPr>
            <w:tcW w:w="1260" w:type="dxa"/>
          </w:tcPr>
          <w:p w:rsidR="00332A94" w:rsidRPr="0007187B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12,695</w:t>
            </w:r>
          </w:p>
        </w:tc>
        <w:tc>
          <w:tcPr>
            <w:tcW w:w="1080" w:type="dxa"/>
          </w:tcPr>
          <w:p w:rsidR="00332A94" w:rsidRPr="0007187B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477,4</w:t>
            </w:r>
          </w:p>
        </w:tc>
        <w:tc>
          <w:tcPr>
            <w:tcW w:w="1360" w:type="dxa"/>
          </w:tcPr>
          <w:p w:rsidR="00332A94" w:rsidRPr="0007187B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477,4</w:t>
            </w:r>
          </w:p>
        </w:tc>
        <w:tc>
          <w:tcPr>
            <w:tcW w:w="1156" w:type="dxa"/>
          </w:tcPr>
          <w:p w:rsidR="00332A94" w:rsidRPr="0007187B" w:rsidRDefault="00332A94" w:rsidP="0053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32A94" w:rsidRPr="00C1221A" w:rsidTr="006B0CBB">
        <w:tc>
          <w:tcPr>
            <w:tcW w:w="2088" w:type="dxa"/>
          </w:tcPr>
          <w:p w:rsidR="00332A94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Котельная ГУЗ «Крапивенская амбулатория»</w:t>
            </w:r>
          </w:p>
        </w:tc>
        <w:tc>
          <w:tcPr>
            <w:tcW w:w="2520" w:type="dxa"/>
          </w:tcPr>
          <w:p w:rsidR="00332A94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Крапивна, ул. Советская, д.1</w:t>
            </w:r>
          </w:p>
        </w:tc>
        <w:tc>
          <w:tcPr>
            <w:tcW w:w="1260" w:type="dxa"/>
          </w:tcPr>
          <w:p w:rsidR="00332A94" w:rsidRPr="0007187B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4,420</w:t>
            </w:r>
          </w:p>
        </w:tc>
        <w:tc>
          <w:tcPr>
            <w:tcW w:w="1080" w:type="dxa"/>
          </w:tcPr>
          <w:p w:rsidR="00332A94" w:rsidRPr="0007187B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487,4</w:t>
            </w:r>
          </w:p>
        </w:tc>
        <w:tc>
          <w:tcPr>
            <w:tcW w:w="1360" w:type="dxa"/>
          </w:tcPr>
          <w:p w:rsidR="00332A94" w:rsidRPr="0007187B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487,4</w:t>
            </w:r>
          </w:p>
        </w:tc>
        <w:tc>
          <w:tcPr>
            <w:tcW w:w="1156" w:type="dxa"/>
          </w:tcPr>
          <w:p w:rsidR="00332A94" w:rsidRPr="0007187B" w:rsidRDefault="00332A94" w:rsidP="0053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32A94" w:rsidRPr="00C1221A" w:rsidTr="006B0CBB">
        <w:tc>
          <w:tcPr>
            <w:tcW w:w="2088" w:type="dxa"/>
          </w:tcPr>
          <w:p w:rsidR="00332A94" w:rsidRPr="00041EE7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Котельная ГОУ ТО «Крапивенская специальная коррекционная школа-интернат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вида»</w:t>
            </w:r>
            <w:r w:rsidRPr="00041E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0" w:type="dxa"/>
          </w:tcPr>
          <w:p w:rsidR="00332A94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Крапивна, ул. Коммунаров, 1а</w:t>
            </w:r>
          </w:p>
        </w:tc>
        <w:tc>
          <w:tcPr>
            <w:tcW w:w="1260" w:type="dxa"/>
          </w:tcPr>
          <w:p w:rsidR="00332A94" w:rsidRPr="0007187B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6,047</w:t>
            </w:r>
          </w:p>
        </w:tc>
        <w:tc>
          <w:tcPr>
            <w:tcW w:w="1080" w:type="dxa"/>
          </w:tcPr>
          <w:p w:rsidR="00332A94" w:rsidRPr="0007187B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1040,0</w:t>
            </w:r>
          </w:p>
        </w:tc>
        <w:tc>
          <w:tcPr>
            <w:tcW w:w="1360" w:type="dxa"/>
          </w:tcPr>
          <w:p w:rsidR="00332A94" w:rsidRPr="0007187B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1040,0</w:t>
            </w:r>
          </w:p>
        </w:tc>
        <w:tc>
          <w:tcPr>
            <w:tcW w:w="1156" w:type="dxa"/>
          </w:tcPr>
          <w:p w:rsidR="00332A94" w:rsidRPr="0007187B" w:rsidRDefault="00332A94" w:rsidP="0053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32A94" w:rsidRPr="00C1221A" w:rsidTr="006B0CBB">
        <w:tc>
          <w:tcPr>
            <w:tcW w:w="2088" w:type="dxa"/>
          </w:tcPr>
          <w:p w:rsidR="00332A94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Котельная МОУ «Малынская ОШ № 36»</w:t>
            </w:r>
          </w:p>
        </w:tc>
        <w:tc>
          <w:tcPr>
            <w:tcW w:w="2520" w:type="dxa"/>
          </w:tcPr>
          <w:p w:rsidR="00332A94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Малынь,д.18</w:t>
            </w:r>
          </w:p>
        </w:tc>
        <w:tc>
          <w:tcPr>
            <w:tcW w:w="1260" w:type="dxa"/>
          </w:tcPr>
          <w:p w:rsidR="00332A94" w:rsidRPr="0007187B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32A94" w:rsidRPr="0007187B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360" w:type="dxa"/>
          </w:tcPr>
          <w:p w:rsidR="00332A94" w:rsidRPr="0007187B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332A94" w:rsidRPr="0007187B" w:rsidRDefault="00332A94" w:rsidP="0053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32A94" w:rsidRPr="00C1221A" w:rsidTr="006B0CBB">
        <w:tc>
          <w:tcPr>
            <w:tcW w:w="2088" w:type="dxa"/>
          </w:tcPr>
          <w:p w:rsidR="00332A94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Котельная МОУ «Николо-Упская ОШ № 37»</w:t>
            </w:r>
          </w:p>
        </w:tc>
        <w:tc>
          <w:tcPr>
            <w:tcW w:w="2520" w:type="dxa"/>
          </w:tcPr>
          <w:p w:rsidR="00332A94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Никольское. Ул. Речная, д.20</w:t>
            </w:r>
          </w:p>
        </w:tc>
        <w:tc>
          <w:tcPr>
            <w:tcW w:w="1260" w:type="dxa"/>
          </w:tcPr>
          <w:p w:rsidR="00332A94" w:rsidRPr="0007187B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32A94" w:rsidRPr="0007187B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181,2</w:t>
            </w:r>
          </w:p>
        </w:tc>
        <w:tc>
          <w:tcPr>
            <w:tcW w:w="1360" w:type="dxa"/>
          </w:tcPr>
          <w:p w:rsidR="00332A94" w:rsidRPr="0007187B" w:rsidRDefault="00332A94" w:rsidP="0035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332A94" w:rsidRPr="0007187B" w:rsidRDefault="00332A94" w:rsidP="0053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332A94" w:rsidRPr="0035003B" w:rsidRDefault="00332A94" w:rsidP="00FC7A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003B">
        <w:rPr>
          <w:rFonts w:ascii="Times New Roman" w:hAnsi="Times New Roman"/>
          <w:color w:val="000000"/>
          <w:sz w:val="28"/>
          <w:szCs w:val="28"/>
          <w:lang w:eastAsia="ru-RU"/>
        </w:rPr>
        <w:t>Теплосети проложены как в надземном, так и в подземном исполнении. Часть теплосетей имеет большой срок эксплуатации и требует их реконструкции.</w:t>
      </w:r>
    </w:p>
    <w:p w:rsidR="00332A94" w:rsidRDefault="00332A94" w:rsidP="004814D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60.35pt;margin-top:-726.95pt;width:107.15pt;height:20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2eQwIAAEsEAAAOAAAAZHJzL2Uyb0RvYy54bWysVM2O0zAQviPxDpbvNOnvbqOmq6VLEdLy&#10;Iy08gOM4iYXjCbbbpNz2zivwDhw4cOMVum/E2OmWUm4IHyxPZvx55ptvsrjqakW2wlgJOqXDQUyJ&#10;0BxyqcuUfni/fnZJiXVM50yBFindCUuvlk+fLNomESOoQOXCEATRNmmblFbONUkUWV6JmtkBNEKj&#10;swBTM4emKaPcsBbRaxWN4ngWtWDyxgAX1uLXm95JlwG/KAR3b4vCCkdUSjE3F3YT9szv0XLBktKw&#10;ppL8kAb7hyxqJjU+eoS6YY6RjZF/QdWSG7BQuAGHOoKikFyEGrCaYXxWzV3FGhFqQXJsc6TJ/j9Y&#10;/mb7zhCZp3QcX1CiWY1N2n/df9t/3//c/3i4f/hCRp6ltrEJBt81GO6659Bht0PFtrkF/tESDauK&#10;6VJcGwNtJViOWQ79zejkao9jPUjWvoYcH2MbBwGoK0ztKURSCKJjt3bHDonOEe6fHM/i+Qw1xdE3&#10;mk0n49DCiCWPtxtj3UsBNfGHlBpUQEBn21vrfDYseQzxj1lQMl9LpYJhymylDNkyVMs6rFDAWZjS&#10;pE3pfDqa9gT8AeGFK44gWdlTcIZQS4eqV7JO6WXsV69Dz9oLnQdNOiZVf8aMlT7Q6JnrOXRd1h3a&#10;kkG+Q0IN9OrGacRDBeYzJS0qO6X204YZQYl6pbEp8+Fk4kchGJPpxQgNc+rJTj1Mc4RKqaOkP65c&#10;GB/Pl4ZrbF4hA6++y30mh1xRsYHuw3T5kTi1Q9Tvf8DyFwAAAP//AwBQSwMEFAAGAAgAAAAhAM0A&#10;tmLjAAAADwEAAA8AAABkcnMvZG93bnJldi54bWxMj01PwzAMhu9I/IfISNy2tN0XLU0nBGI3hCho&#10;cEwb01Y0TtVkW+HXY7jA0faj18+bbyfbiyOOvnOkIJ5HIJBqZzpqFLw838+uQPigyejeESr4RA/b&#10;4vws15lxJ3rCYxkawSHkM62gDWHIpPR1i1b7uRuQ+PbuRqsDj2MjzahPHG57mUTRWlrdEX9o9YC3&#10;LdYf5cEq8HW03j8uy/1rJXf4lRpz97Z7UOryYrq5BhFwCn8w/OizOhTsVLkDGS96BZsk2jCqYBYv&#10;V4sUBDPpYsX9qt9dnMQgi1z+71F8AwAA//8DAFBLAQItABQABgAIAAAAIQC2gziS/gAAAOEBAAAT&#10;AAAAAAAAAAAAAAAAAAAAAABbQ29udGVudF9UeXBlc10ueG1sUEsBAi0AFAAGAAgAAAAhADj9If/W&#10;AAAAlAEAAAsAAAAAAAAAAAAAAAAALwEAAF9yZWxzLy5yZWxzUEsBAi0AFAAGAAgAAAAhAMdevZ5D&#10;AgAASwQAAA4AAAAAAAAAAAAAAAAALgIAAGRycy9lMm9Eb2MueG1sUEsBAi0AFAAGAAgAAAAhAM0A&#10;tmLjAAAADwEAAA8AAAAAAAAAAAAAAAAAnQQAAGRycy9kb3ducmV2LnhtbFBLBQYAAAAABAAEAPMA&#10;AACtBQAAAAA=&#10;" strokecolor="white">
            <v:textbox style="mso-next-textbox:#Надпись 2">
              <w:txbxContent>
                <w:p w:rsidR="00332A94" w:rsidRPr="0061131C" w:rsidRDefault="00332A9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1131C">
                    <w:rPr>
                      <w:rFonts w:ascii="Times New Roman" w:hAnsi="Times New Roman"/>
                      <w:sz w:val="28"/>
                      <w:szCs w:val="28"/>
                    </w:rPr>
                    <w:t>Таблица 2.3.4.</w:t>
                  </w:r>
                </w:p>
              </w:txbxContent>
            </v:textbox>
          </v:shape>
        </w:pict>
      </w:r>
    </w:p>
    <w:p w:rsidR="00332A94" w:rsidRDefault="00332A94" w:rsidP="00FC7A48">
      <w:pPr>
        <w:spacing w:after="0"/>
        <w:ind w:firstLine="53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2.4 </w:t>
      </w:r>
      <w:r w:rsidRPr="0035003B">
        <w:rPr>
          <w:rFonts w:ascii="Times New Roman" w:hAnsi="Times New Roman"/>
          <w:b/>
          <w:sz w:val="28"/>
          <w:szCs w:val="28"/>
          <w:lang w:eastAsia="ru-RU"/>
        </w:rPr>
        <w:t>Газоснабжение.</w:t>
      </w:r>
    </w:p>
    <w:p w:rsidR="00332A94" w:rsidRDefault="00332A94" w:rsidP="00FC7A48">
      <w:pPr>
        <w:spacing w:after="0"/>
        <w:ind w:firstLine="539"/>
        <w:rPr>
          <w:rFonts w:ascii="Times New Roman" w:hAnsi="Times New Roman"/>
          <w:b/>
          <w:sz w:val="28"/>
          <w:szCs w:val="28"/>
          <w:lang w:eastAsia="ru-RU"/>
        </w:rPr>
      </w:pPr>
    </w:p>
    <w:p w:rsidR="00332A94" w:rsidRPr="0035003B" w:rsidRDefault="00332A94" w:rsidP="00FC7A48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03B">
        <w:rPr>
          <w:rFonts w:ascii="Times New Roman" w:hAnsi="Times New Roman"/>
          <w:sz w:val="28"/>
          <w:szCs w:val="28"/>
          <w:lang w:eastAsia="ru-RU"/>
        </w:rPr>
        <w:t xml:space="preserve">Газоснабжение осуществляется природным газом от существующей инфраструктуры газового хозяйства треста «Щекиномежрайгаз» ОАО «Тулаоблгаз». </w:t>
      </w:r>
      <w:r>
        <w:rPr>
          <w:rFonts w:ascii="Times New Roman" w:hAnsi="Times New Roman"/>
          <w:sz w:val="28"/>
          <w:szCs w:val="28"/>
          <w:lang w:eastAsia="ru-RU"/>
        </w:rPr>
        <w:t>Природный г</w:t>
      </w:r>
      <w:r w:rsidRPr="0035003B">
        <w:rPr>
          <w:rFonts w:ascii="Times New Roman" w:hAnsi="Times New Roman"/>
          <w:sz w:val="28"/>
          <w:szCs w:val="28"/>
          <w:lang w:eastAsia="ru-RU"/>
        </w:rPr>
        <w:t xml:space="preserve">аз используется для хозяйственно-бытовых нужд населения, отопления индивидуальных жилых домов, технологических нужд промышленных предприятий. </w:t>
      </w:r>
    </w:p>
    <w:p w:rsidR="00332A94" w:rsidRPr="00E838D0" w:rsidRDefault="00332A94" w:rsidP="00FC7A48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03B">
        <w:rPr>
          <w:rFonts w:ascii="Times New Roman" w:hAnsi="Times New Roman"/>
          <w:sz w:val="28"/>
          <w:szCs w:val="28"/>
          <w:lang w:eastAsia="ru-RU"/>
        </w:rPr>
        <w:t>Основным исто</w:t>
      </w:r>
      <w:r>
        <w:rPr>
          <w:rFonts w:ascii="Times New Roman" w:hAnsi="Times New Roman"/>
          <w:sz w:val="28"/>
          <w:szCs w:val="28"/>
          <w:lang w:eastAsia="ru-RU"/>
        </w:rPr>
        <w:t>чником газа на территории муниципального образования</w:t>
      </w:r>
      <w:r w:rsidRPr="0035003B">
        <w:rPr>
          <w:rFonts w:ascii="Times New Roman" w:hAnsi="Times New Roman"/>
          <w:sz w:val="28"/>
          <w:szCs w:val="28"/>
          <w:lang w:eastAsia="ru-RU"/>
        </w:rPr>
        <w:t xml:space="preserve"> является </w:t>
      </w:r>
      <w:r>
        <w:rPr>
          <w:rFonts w:ascii="Times New Roman" w:hAnsi="Times New Roman"/>
          <w:sz w:val="28"/>
          <w:szCs w:val="28"/>
          <w:lang w:eastAsia="ru-RU"/>
        </w:rPr>
        <w:t>газораспределительная станция Крапивенская, введенная в эксплуатацию в 1969 году. К ней идет газопровод-отвод от магистрального газопровода Осторогожск-Белоусово.</w:t>
      </w:r>
    </w:p>
    <w:p w:rsidR="00332A94" w:rsidRPr="0035003B" w:rsidRDefault="00332A94" w:rsidP="00FC7A48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03B">
        <w:rPr>
          <w:rFonts w:ascii="Times New Roman" w:hAnsi="Times New Roman"/>
          <w:sz w:val="28"/>
          <w:szCs w:val="28"/>
          <w:lang w:eastAsia="ru-RU"/>
        </w:rPr>
        <w:t>Распределение газа осуществляется по двухступенчатой схеме: по газопроводу среднего давления от ГРС до квартальных ГРП и по газопроводам низкого давления от ГРП до потребителей.</w:t>
      </w:r>
    </w:p>
    <w:p w:rsidR="00332A94" w:rsidRPr="0035003B" w:rsidRDefault="00332A94" w:rsidP="00FC7A48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03B">
        <w:rPr>
          <w:rFonts w:ascii="Times New Roman" w:hAnsi="Times New Roman"/>
          <w:sz w:val="28"/>
          <w:szCs w:val="28"/>
          <w:lang w:eastAsia="ru-RU"/>
        </w:rPr>
        <w:t xml:space="preserve">Всего на территории муниципального образования размещено ГРП, </w:t>
      </w:r>
      <w:r>
        <w:rPr>
          <w:rFonts w:ascii="Times New Roman" w:hAnsi="Times New Roman"/>
          <w:sz w:val="28"/>
          <w:szCs w:val="28"/>
          <w:lang w:eastAsia="ru-RU"/>
        </w:rPr>
        <w:t>ЩРП – 15</w:t>
      </w:r>
      <w:r w:rsidRPr="0035003B">
        <w:rPr>
          <w:rFonts w:ascii="Times New Roman" w:hAnsi="Times New Roman"/>
          <w:sz w:val="28"/>
          <w:szCs w:val="28"/>
          <w:lang w:eastAsia="ru-RU"/>
        </w:rPr>
        <w:t xml:space="preserve"> шт.</w:t>
      </w:r>
    </w:p>
    <w:p w:rsidR="00332A94" w:rsidRPr="0035003B" w:rsidRDefault="00332A94" w:rsidP="00FC7A48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03B">
        <w:rPr>
          <w:rFonts w:ascii="Times New Roman" w:hAnsi="Times New Roman"/>
          <w:sz w:val="28"/>
          <w:szCs w:val="28"/>
          <w:lang w:eastAsia="ru-RU"/>
        </w:rPr>
        <w:t>Протяженность газо</w:t>
      </w:r>
      <w:r>
        <w:rPr>
          <w:rFonts w:ascii="Times New Roman" w:hAnsi="Times New Roman"/>
          <w:sz w:val="28"/>
          <w:szCs w:val="28"/>
          <w:lang w:eastAsia="ru-RU"/>
        </w:rPr>
        <w:t>проводов составляет всего 96,21</w:t>
      </w:r>
      <w:r w:rsidRPr="0035003B">
        <w:rPr>
          <w:rFonts w:ascii="Times New Roman" w:hAnsi="Times New Roman"/>
          <w:sz w:val="28"/>
          <w:szCs w:val="28"/>
          <w:lang w:eastAsia="ru-RU"/>
        </w:rPr>
        <w:t xml:space="preserve"> км</w:t>
      </w:r>
      <w:r>
        <w:rPr>
          <w:rFonts w:ascii="Times New Roman" w:hAnsi="Times New Roman"/>
          <w:sz w:val="28"/>
          <w:szCs w:val="28"/>
          <w:lang w:eastAsia="ru-RU"/>
        </w:rPr>
        <w:t>, в том числе высокого давления 30,4</w:t>
      </w:r>
      <w:r w:rsidRPr="0035003B">
        <w:rPr>
          <w:rFonts w:ascii="Times New Roman" w:hAnsi="Times New Roman"/>
          <w:sz w:val="28"/>
          <w:szCs w:val="28"/>
          <w:lang w:eastAsia="ru-RU"/>
        </w:rPr>
        <w:t xml:space="preserve"> км</w:t>
      </w:r>
      <w:r>
        <w:rPr>
          <w:rFonts w:ascii="Times New Roman" w:hAnsi="Times New Roman"/>
          <w:sz w:val="28"/>
          <w:szCs w:val="28"/>
          <w:lang w:eastAsia="ru-RU"/>
        </w:rPr>
        <w:t>, среднего давления 1,3</w:t>
      </w:r>
      <w:r w:rsidRPr="0035003B">
        <w:rPr>
          <w:rFonts w:ascii="Times New Roman" w:hAnsi="Times New Roman"/>
          <w:sz w:val="28"/>
          <w:szCs w:val="28"/>
          <w:lang w:eastAsia="ru-RU"/>
        </w:rPr>
        <w:t xml:space="preserve"> км</w:t>
      </w:r>
      <w:r>
        <w:rPr>
          <w:rFonts w:ascii="Times New Roman" w:hAnsi="Times New Roman"/>
          <w:sz w:val="28"/>
          <w:szCs w:val="28"/>
          <w:lang w:eastAsia="ru-RU"/>
        </w:rPr>
        <w:t>, низкого давления 64,51</w:t>
      </w:r>
      <w:r w:rsidRPr="0035003B">
        <w:rPr>
          <w:rFonts w:ascii="Times New Roman" w:hAnsi="Times New Roman"/>
          <w:sz w:val="28"/>
          <w:szCs w:val="28"/>
          <w:lang w:eastAsia="ru-RU"/>
        </w:rPr>
        <w:t xml:space="preserve"> км.</w:t>
      </w:r>
    </w:p>
    <w:p w:rsidR="00332A94" w:rsidRDefault="00332A94" w:rsidP="00FC7A48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03B">
        <w:rPr>
          <w:rFonts w:ascii="Times New Roman" w:hAnsi="Times New Roman"/>
          <w:sz w:val="28"/>
          <w:szCs w:val="28"/>
          <w:lang w:eastAsia="ru-RU"/>
        </w:rPr>
        <w:t>Оснащенност</w:t>
      </w:r>
      <w:r>
        <w:rPr>
          <w:rFonts w:ascii="Times New Roman" w:hAnsi="Times New Roman"/>
          <w:sz w:val="28"/>
          <w:szCs w:val="28"/>
          <w:lang w:eastAsia="ru-RU"/>
        </w:rPr>
        <w:t>ь индивидуальными</w:t>
      </w:r>
      <w:r w:rsidRPr="0035003B">
        <w:rPr>
          <w:rFonts w:ascii="Times New Roman" w:hAnsi="Times New Roman"/>
          <w:sz w:val="28"/>
          <w:szCs w:val="28"/>
          <w:lang w:eastAsia="ru-RU"/>
        </w:rPr>
        <w:t xml:space="preserve"> приборами учета жилищного фонда составляет </w:t>
      </w:r>
      <w:r>
        <w:rPr>
          <w:rFonts w:ascii="Times New Roman" w:hAnsi="Times New Roman"/>
          <w:sz w:val="28"/>
          <w:szCs w:val="28"/>
          <w:lang w:eastAsia="ru-RU"/>
        </w:rPr>
        <w:t xml:space="preserve">   -  26 %.</w:t>
      </w:r>
    </w:p>
    <w:p w:rsidR="00332A94" w:rsidRDefault="00332A94" w:rsidP="00FC7A48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Тариф на природный газ составляет:</w:t>
      </w:r>
    </w:p>
    <w:p w:rsidR="00332A94" w:rsidRDefault="00332A94" w:rsidP="00FC7A48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населения:</w:t>
      </w:r>
    </w:p>
    <w:p w:rsidR="00332A94" w:rsidRDefault="00332A94" w:rsidP="00FC7A48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- 4023руб.31коп. за 1000 куб.м. с учетом НДС с 1 .01.2013 года;</w:t>
      </w:r>
    </w:p>
    <w:p w:rsidR="00332A94" w:rsidRDefault="00332A94" w:rsidP="00FC7A48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- 4626руб.84 коп. за 1000 куб.м.  учетом НДС с 1.07.2013 года,</w:t>
      </w:r>
    </w:p>
    <w:p w:rsidR="00332A94" w:rsidRDefault="00332A94" w:rsidP="00FC7A48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промышленных потребителей:</w:t>
      </w:r>
    </w:p>
    <w:p w:rsidR="00332A94" w:rsidRDefault="00332A94" w:rsidP="00FC7A48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-4062руб. за 1000 куб.м. с учетом НДС с 1 июля 2013 года;</w:t>
      </w:r>
    </w:p>
    <w:p w:rsidR="00332A94" w:rsidRDefault="00332A94" w:rsidP="00FC7A48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-4140руб. за 1000 куб.м. с учетом НДС с 1 июля 2013 года.</w:t>
      </w:r>
    </w:p>
    <w:p w:rsidR="00332A94" w:rsidRDefault="00332A94" w:rsidP="00FC7A48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обеспечения стабильной и долговременной работы инфраструктуры предлагаются следующие мероприятия:</w:t>
      </w:r>
    </w:p>
    <w:p w:rsidR="00332A94" w:rsidRDefault="00332A94" w:rsidP="004814D1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использование автоматизированной системы управления технологическими процессами для оптимального газораспределения;</w:t>
      </w:r>
    </w:p>
    <w:p w:rsidR="00332A94" w:rsidRDefault="00332A94" w:rsidP="004814D1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применение современных материалов: полиэтиленовых труб и других при прокладке новых и замене отслуживших срок газопроводов, что повысит надежность и долговечность сетей;</w:t>
      </w:r>
    </w:p>
    <w:p w:rsidR="00332A94" w:rsidRDefault="00332A94" w:rsidP="00FC7A48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резервирование системы путем кольцевания или дублирования отдельных участков.</w:t>
      </w:r>
    </w:p>
    <w:p w:rsidR="00332A94" w:rsidRPr="0035003B" w:rsidRDefault="00332A94" w:rsidP="004814D1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всех видах хозяйственной деятельности на территории муниципального образования расстояния от оси подземных и надземных (в насыпи) трубопроводов да населенных пунктов, отдельных промышленных и сельскохозяйственных предприятий, зданий и сооружений должны приниматься в зависимости от класса и диаметров трубопроводов, степени ответственности объектов и необходимости обеспечения  их безопасности в соответствии со СНиП 2.05.06-85* «Магистральные трубопроводы».</w:t>
      </w:r>
    </w:p>
    <w:p w:rsidR="00332A94" w:rsidRPr="0035003B" w:rsidRDefault="00332A94" w:rsidP="00FC7A48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5003B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332A94" w:rsidRDefault="00332A94" w:rsidP="0035003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2.5. </w:t>
      </w:r>
      <w:r w:rsidRPr="0035003B">
        <w:rPr>
          <w:rFonts w:ascii="Times New Roman" w:hAnsi="Times New Roman"/>
          <w:b/>
          <w:sz w:val="28"/>
          <w:szCs w:val="28"/>
          <w:lang w:eastAsia="ru-RU"/>
        </w:rPr>
        <w:t>Электроснабжение.</w:t>
      </w:r>
    </w:p>
    <w:p w:rsidR="00332A94" w:rsidRDefault="00332A94" w:rsidP="0035003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32A94" w:rsidRPr="0035003B" w:rsidRDefault="00332A94" w:rsidP="00FC7A4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03B">
        <w:rPr>
          <w:rFonts w:ascii="Times New Roman" w:hAnsi="Times New Roman"/>
          <w:sz w:val="28"/>
          <w:szCs w:val="28"/>
          <w:lang w:eastAsia="ru-RU"/>
        </w:rPr>
        <w:t>Электроснабжение территории муниципального образования обеспечивается Щекинским участком ПО «Тульские электрические сети» филиала «Тулэнерго» и ОАО «Щёкинская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003B">
        <w:rPr>
          <w:rFonts w:ascii="Times New Roman" w:hAnsi="Times New Roman"/>
          <w:sz w:val="28"/>
          <w:szCs w:val="28"/>
          <w:lang w:eastAsia="ru-RU"/>
        </w:rPr>
        <w:t>горэлектросеть»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32A94" w:rsidRPr="0035003B" w:rsidRDefault="00332A94" w:rsidP="0061131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03B">
        <w:rPr>
          <w:rFonts w:ascii="Times New Roman" w:hAnsi="Times New Roman"/>
          <w:sz w:val="28"/>
          <w:szCs w:val="28"/>
          <w:lang w:eastAsia="ru-RU"/>
        </w:rPr>
        <w:t>Основными источниками потребителей электроэнерг</w:t>
      </w:r>
      <w:r>
        <w:rPr>
          <w:rFonts w:ascii="Times New Roman" w:hAnsi="Times New Roman"/>
          <w:sz w:val="28"/>
          <w:szCs w:val="28"/>
          <w:lang w:eastAsia="ru-RU"/>
        </w:rPr>
        <w:t>ии являются подстанции ПС 110/10 кВ «КС-2</w:t>
      </w:r>
      <w:r w:rsidRPr="0035003B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 ПС 35/6 кВ «Крапивна»  с установленной мощностью 2х4 МВА. Обе принадлежат филиалу «Тулэнерго».</w:t>
      </w:r>
    </w:p>
    <w:p w:rsidR="00332A94" w:rsidRDefault="00332A94" w:rsidP="0061131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Распределительная сеть муниципального образования работает на напряжении 6кВ по воздушным и кабельным линиям по радиальным и петлевым схемам, обеспечивающим двустороннее питание каждой трансформаторной подстанции.</w:t>
      </w:r>
    </w:p>
    <w:p w:rsidR="00332A94" w:rsidRDefault="00332A94" w:rsidP="0061131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03B">
        <w:rPr>
          <w:rFonts w:ascii="Times New Roman" w:hAnsi="Times New Roman"/>
          <w:sz w:val="28"/>
          <w:szCs w:val="28"/>
          <w:lang w:eastAsia="ru-RU"/>
        </w:rPr>
        <w:t>Количество трансформаторных подстанций на территории муниципа</w:t>
      </w:r>
      <w:r>
        <w:rPr>
          <w:rFonts w:ascii="Times New Roman" w:hAnsi="Times New Roman"/>
          <w:sz w:val="28"/>
          <w:szCs w:val="28"/>
          <w:lang w:eastAsia="ru-RU"/>
        </w:rPr>
        <w:t>льного образования составляет 115</w:t>
      </w:r>
      <w:r w:rsidRPr="0035003B">
        <w:rPr>
          <w:rFonts w:ascii="Times New Roman" w:hAnsi="Times New Roman"/>
          <w:sz w:val="28"/>
          <w:szCs w:val="28"/>
          <w:lang w:eastAsia="ru-RU"/>
        </w:rPr>
        <w:t xml:space="preserve"> шт.</w:t>
      </w:r>
    </w:p>
    <w:p w:rsidR="00332A94" w:rsidRDefault="00332A94" w:rsidP="0061131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Тарифы ОАО «Тулэнерго» на электрическую энергию и технологическое присоединение едины для всех муниципальных образования Щекинского района.</w:t>
      </w:r>
    </w:p>
    <w:p w:rsidR="00332A94" w:rsidRDefault="00332A94" w:rsidP="0061131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Тариф на электрическую энергию составляет:</w:t>
      </w:r>
    </w:p>
    <w:p w:rsidR="00332A94" w:rsidRDefault="00332A94" w:rsidP="0061131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 01.01.2013г. – 3, 00 руб.;</w:t>
      </w:r>
    </w:p>
    <w:p w:rsidR="00332A94" w:rsidRDefault="00332A94" w:rsidP="0061131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01.07.2013г. – 3,36 руб.</w:t>
      </w:r>
    </w:p>
    <w:p w:rsidR="00332A94" w:rsidRDefault="00332A94" w:rsidP="0061131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перспективу в целях совершенствования работы электросетей предлагаются следующие мероприятия:</w:t>
      </w:r>
    </w:p>
    <w:p w:rsidR="00332A94" w:rsidRDefault="00332A94" w:rsidP="0061131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 присоединении новых мощностей необходимо проводить реконструкцию ТП с заменой трансформаторов на более мощные;</w:t>
      </w:r>
    </w:p>
    <w:p w:rsidR="00332A94" w:rsidRDefault="00332A94" w:rsidP="0061131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замена кабельных линий 6 и 0,4 кв, отработавших нормативный срок службы с учетом растущих нагрузок потребителей;</w:t>
      </w:r>
    </w:p>
    <w:p w:rsidR="00332A94" w:rsidRDefault="00332A94" w:rsidP="0061131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проведение текущего и капитального ремонта распределительных сетей 6 кв, 0,4 кв. с использованием новейших технологий (ВЛИ, реклоузеры, система контроля режима, ведение дистанционного управления, контроля и ведения охранных функций);</w:t>
      </w:r>
    </w:p>
    <w:p w:rsidR="00332A94" w:rsidRDefault="00332A94" w:rsidP="0061131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проведение работ по реконструкции уличного освещения с использованием энергосберегающих светильников и введение вечернего и ночного режима горения;</w:t>
      </w:r>
    </w:p>
    <w:p w:rsidR="00332A94" w:rsidRDefault="00332A94" w:rsidP="0061131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диспетчеризация с организацией контроля и автоматизации питающих фидеров и РП;</w:t>
      </w:r>
    </w:p>
    <w:p w:rsidR="00332A94" w:rsidRPr="0035003B" w:rsidRDefault="00332A94" w:rsidP="0061131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внедрение системы АСКУЭ.</w:t>
      </w:r>
    </w:p>
    <w:p w:rsidR="00332A94" w:rsidRPr="00102EB6" w:rsidRDefault="00332A94" w:rsidP="00102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02EB6">
        <w:rPr>
          <w:rFonts w:ascii="Times New Roman" w:hAnsi="Times New Roman"/>
          <w:sz w:val="28"/>
          <w:szCs w:val="28"/>
          <w:lang w:eastAsia="ru-RU"/>
        </w:rPr>
        <w:t>Таблица 2.5.1</w:t>
      </w:r>
    </w:p>
    <w:p w:rsidR="00332A94" w:rsidRDefault="00332A94" w:rsidP="00102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2EB6">
        <w:rPr>
          <w:rFonts w:ascii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hAnsi="Times New Roman"/>
          <w:b/>
          <w:sz w:val="28"/>
          <w:szCs w:val="28"/>
          <w:lang w:eastAsia="ru-RU"/>
        </w:rPr>
        <w:t>писок</w:t>
      </w:r>
      <w:r w:rsidRPr="00102EB6">
        <w:rPr>
          <w:rFonts w:ascii="Times New Roman" w:hAnsi="Times New Roman"/>
          <w:b/>
          <w:sz w:val="28"/>
          <w:szCs w:val="28"/>
          <w:lang w:eastAsia="ru-RU"/>
        </w:rPr>
        <w:t xml:space="preserve"> действующих трансформаторных подстанций</w:t>
      </w:r>
    </w:p>
    <w:p w:rsidR="00332A94" w:rsidRDefault="00332A94" w:rsidP="00102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2EB6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муниципального образования Крапивенское Щекинского района</w:t>
      </w:r>
    </w:p>
    <w:p w:rsidR="00332A94" w:rsidRDefault="00332A94" w:rsidP="00102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«Щекинская городская сеть»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2677"/>
        <w:gridCol w:w="1494"/>
        <w:gridCol w:w="1485"/>
        <w:gridCol w:w="1565"/>
        <w:gridCol w:w="1702"/>
      </w:tblGrid>
      <w:tr w:rsidR="00332A94" w:rsidRPr="00E84406" w:rsidTr="00E118AB">
        <w:tc>
          <w:tcPr>
            <w:tcW w:w="648" w:type="dxa"/>
          </w:tcPr>
          <w:p w:rsidR="00332A94" w:rsidRPr="00E118AB" w:rsidRDefault="00332A94" w:rsidP="00E1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A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332A94" w:rsidRPr="00E118AB" w:rsidRDefault="00332A94" w:rsidP="00E1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A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77" w:type="dxa"/>
          </w:tcPr>
          <w:p w:rsidR="00332A94" w:rsidRPr="00E118AB" w:rsidRDefault="00332A94" w:rsidP="00E1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AB">
              <w:rPr>
                <w:rFonts w:ascii="Times New Roman" w:hAnsi="Times New Roman"/>
                <w:sz w:val="24"/>
                <w:szCs w:val="24"/>
                <w:lang w:eastAsia="ru-RU"/>
              </w:rPr>
              <w:t>Диспетчерское</w:t>
            </w:r>
          </w:p>
          <w:p w:rsidR="00332A94" w:rsidRPr="00E118AB" w:rsidRDefault="00332A94" w:rsidP="00E1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A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94" w:type="dxa"/>
          </w:tcPr>
          <w:p w:rsidR="00332A94" w:rsidRPr="00E118AB" w:rsidRDefault="00332A94" w:rsidP="00E1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U</w:t>
            </w:r>
            <w:r w:rsidRPr="00E11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ТМ</w:t>
            </w:r>
          </w:p>
        </w:tc>
        <w:tc>
          <w:tcPr>
            <w:tcW w:w="1485" w:type="dxa"/>
          </w:tcPr>
          <w:p w:rsidR="00332A94" w:rsidRPr="00E118AB" w:rsidRDefault="00332A94" w:rsidP="00E1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AB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</w:p>
        </w:tc>
        <w:tc>
          <w:tcPr>
            <w:tcW w:w="1565" w:type="dxa"/>
          </w:tcPr>
          <w:p w:rsidR="00332A94" w:rsidRPr="00E118AB" w:rsidRDefault="00332A94" w:rsidP="00E1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AB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питания</w:t>
            </w:r>
          </w:p>
        </w:tc>
        <w:tc>
          <w:tcPr>
            <w:tcW w:w="1702" w:type="dxa"/>
          </w:tcPr>
          <w:p w:rsidR="00332A94" w:rsidRPr="00E118AB" w:rsidRDefault="00332A94" w:rsidP="00E1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AB">
              <w:rPr>
                <w:rFonts w:ascii="Times New Roman" w:hAnsi="Times New Roman"/>
                <w:sz w:val="24"/>
                <w:szCs w:val="24"/>
                <w:lang w:eastAsia="ru-RU"/>
              </w:rPr>
              <w:t>Кто эксплуатирует</w:t>
            </w:r>
          </w:p>
        </w:tc>
      </w:tr>
      <w:tr w:rsidR="00332A94" w:rsidRPr="00E84406" w:rsidTr="00E118AB">
        <w:tc>
          <w:tcPr>
            <w:tcW w:w="648" w:type="dxa"/>
          </w:tcPr>
          <w:p w:rsidR="00332A94" w:rsidRPr="00E118AB" w:rsidRDefault="00332A94" w:rsidP="00E1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A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</w:tcPr>
          <w:p w:rsidR="00332A94" w:rsidRPr="00E118AB" w:rsidRDefault="00332A94" w:rsidP="00E1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AB">
              <w:rPr>
                <w:rFonts w:ascii="Times New Roman" w:hAnsi="Times New Roman"/>
                <w:sz w:val="24"/>
                <w:szCs w:val="24"/>
                <w:lang w:eastAsia="ru-RU"/>
              </w:rPr>
              <w:t>ТП-133</w:t>
            </w:r>
          </w:p>
        </w:tc>
        <w:tc>
          <w:tcPr>
            <w:tcW w:w="1494" w:type="dxa"/>
          </w:tcPr>
          <w:p w:rsidR="00332A94" w:rsidRPr="00E118AB" w:rsidRDefault="00332A94" w:rsidP="00E1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AB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85" w:type="dxa"/>
          </w:tcPr>
          <w:p w:rsidR="00332A94" w:rsidRPr="00E118AB" w:rsidRDefault="00332A94" w:rsidP="00E1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AB">
              <w:rPr>
                <w:rFonts w:ascii="Times New Roman" w:hAnsi="Times New Roman"/>
                <w:sz w:val="24"/>
                <w:szCs w:val="24"/>
                <w:lang w:eastAsia="ru-RU"/>
              </w:rPr>
              <w:t>6/0,4</w:t>
            </w:r>
          </w:p>
        </w:tc>
        <w:tc>
          <w:tcPr>
            <w:tcW w:w="1565" w:type="dxa"/>
          </w:tcPr>
          <w:p w:rsidR="00332A94" w:rsidRPr="00E118AB" w:rsidRDefault="00332A94" w:rsidP="00E1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AB">
              <w:rPr>
                <w:rFonts w:ascii="Times New Roman" w:hAnsi="Times New Roman"/>
                <w:sz w:val="24"/>
                <w:szCs w:val="24"/>
                <w:lang w:eastAsia="ru-RU"/>
              </w:rPr>
              <w:t>ст № 192</w:t>
            </w:r>
          </w:p>
          <w:p w:rsidR="00332A94" w:rsidRPr="00E118AB" w:rsidRDefault="00332A94" w:rsidP="00E1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AB">
              <w:rPr>
                <w:rFonts w:ascii="Times New Roman" w:hAnsi="Times New Roman"/>
                <w:sz w:val="24"/>
                <w:szCs w:val="24"/>
                <w:lang w:eastAsia="ru-RU"/>
              </w:rPr>
              <w:t>«Алимкин» фид.№ 9</w:t>
            </w:r>
          </w:p>
        </w:tc>
        <w:tc>
          <w:tcPr>
            <w:tcW w:w="1702" w:type="dxa"/>
          </w:tcPr>
          <w:p w:rsidR="00332A94" w:rsidRPr="00E118AB" w:rsidRDefault="00332A94" w:rsidP="00E1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AB">
              <w:rPr>
                <w:rFonts w:ascii="Times New Roman" w:hAnsi="Times New Roman"/>
                <w:sz w:val="24"/>
                <w:szCs w:val="24"/>
                <w:lang w:eastAsia="ru-RU"/>
              </w:rPr>
              <w:t>ОАО «ЩГЭС»</w:t>
            </w:r>
          </w:p>
        </w:tc>
      </w:tr>
      <w:tr w:rsidR="00332A94" w:rsidRPr="00E84406" w:rsidTr="00E118AB">
        <w:tc>
          <w:tcPr>
            <w:tcW w:w="648" w:type="dxa"/>
          </w:tcPr>
          <w:p w:rsidR="00332A94" w:rsidRPr="00E118AB" w:rsidRDefault="00332A94" w:rsidP="00E1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A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7" w:type="dxa"/>
          </w:tcPr>
          <w:p w:rsidR="00332A94" w:rsidRPr="00E118AB" w:rsidRDefault="00332A94" w:rsidP="00E1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AB">
              <w:rPr>
                <w:rFonts w:ascii="Times New Roman" w:hAnsi="Times New Roman"/>
                <w:sz w:val="24"/>
                <w:szCs w:val="24"/>
                <w:lang w:eastAsia="ru-RU"/>
              </w:rPr>
              <w:t>ТП-134</w:t>
            </w:r>
          </w:p>
        </w:tc>
        <w:tc>
          <w:tcPr>
            <w:tcW w:w="1494" w:type="dxa"/>
          </w:tcPr>
          <w:p w:rsidR="00332A94" w:rsidRPr="00E118AB" w:rsidRDefault="00332A94" w:rsidP="00E1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AB">
              <w:rPr>
                <w:rFonts w:ascii="Times New Roman" w:hAnsi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85" w:type="dxa"/>
          </w:tcPr>
          <w:p w:rsidR="00332A94" w:rsidRPr="00E118AB" w:rsidRDefault="00332A94" w:rsidP="00E1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AB">
              <w:rPr>
                <w:rFonts w:ascii="Times New Roman" w:hAnsi="Times New Roman"/>
                <w:sz w:val="24"/>
                <w:szCs w:val="24"/>
                <w:lang w:eastAsia="ru-RU"/>
              </w:rPr>
              <w:t>6/0,4</w:t>
            </w:r>
          </w:p>
        </w:tc>
        <w:tc>
          <w:tcPr>
            <w:tcW w:w="1565" w:type="dxa"/>
          </w:tcPr>
          <w:p w:rsidR="00332A94" w:rsidRPr="00E118AB" w:rsidRDefault="00332A94" w:rsidP="00E1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AB">
              <w:rPr>
                <w:rFonts w:ascii="Times New Roman" w:hAnsi="Times New Roman"/>
                <w:sz w:val="24"/>
                <w:szCs w:val="24"/>
                <w:lang w:eastAsia="ru-RU"/>
              </w:rPr>
              <w:t>ст № 192</w:t>
            </w:r>
          </w:p>
          <w:p w:rsidR="00332A94" w:rsidRPr="00E118AB" w:rsidRDefault="00332A94" w:rsidP="00E1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AB">
              <w:rPr>
                <w:rFonts w:ascii="Times New Roman" w:hAnsi="Times New Roman"/>
                <w:sz w:val="24"/>
                <w:szCs w:val="24"/>
                <w:lang w:eastAsia="ru-RU"/>
              </w:rPr>
              <w:t>«Алимкин» фид.№ 2</w:t>
            </w:r>
          </w:p>
        </w:tc>
        <w:tc>
          <w:tcPr>
            <w:tcW w:w="1702" w:type="dxa"/>
          </w:tcPr>
          <w:p w:rsidR="00332A94" w:rsidRPr="00E118AB" w:rsidRDefault="00332A94" w:rsidP="00E1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AB">
              <w:rPr>
                <w:rFonts w:ascii="Times New Roman" w:hAnsi="Times New Roman"/>
                <w:sz w:val="24"/>
                <w:szCs w:val="24"/>
                <w:lang w:eastAsia="ru-RU"/>
              </w:rPr>
              <w:t>ОАО «ЩГЭС»</w:t>
            </w:r>
          </w:p>
        </w:tc>
      </w:tr>
    </w:tbl>
    <w:p w:rsidR="00332A94" w:rsidRPr="00E84406" w:rsidRDefault="00332A94" w:rsidP="00102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32A94" w:rsidRPr="0035003B" w:rsidRDefault="00332A94" w:rsidP="00FC7A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5003B">
        <w:rPr>
          <w:rFonts w:ascii="Times New Roman" w:hAnsi="Times New Roman"/>
          <w:b/>
          <w:color w:val="000000"/>
          <w:sz w:val="28"/>
          <w:szCs w:val="28"/>
          <w:lang w:eastAsia="ru-RU"/>
        </w:rPr>
        <w:t>Тарифы на технологическое присоединение к электрическим сетям ОАО «Щекинская городская электросеть»</w:t>
      </w:r>
    </w:p>
    <w:p w:rsidR="00332A94" w:rsidRPr="0035003B" w:rsidRDefault="00332A94" w:rsidP="00FC7A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03B">
        <w:rPr>
          <w:rFonts w:ascii="Times New Roman" w:hAnsi="Times New Roman"/>
          <w:sz w:val="28"/>
          <w:szCs w:val="28"/>
          <w:lang w:eastAsia="ru-RU"/>
        </w:rPr>
        <w:t xml:space="preserve">Стандартизированная тарифная ставка в диапазоне максимальной мощности j (C 1) на осуществление организационных мероприятий, указанных в </w:t>
      </w:r>
      <w:hyperlink r:id="rId7" w:history="1">
        <w:r w:rsidRPr="0035003B">
          <w:rPr>
            <w:rFonts w:ascii="Times New Roman" w:hAnsi="Times New Roman"/>
            <w:color w:val="0000FF"/>
            <w:sz w:val="28"/>
            <w:szCs w:val="28"/>
            <w:lang w:eastAsia="ru-RU"/>
          </w:rPr>
          <w:t>пунктах 1</w:t>
        </w:r>
      </w:hyperlink>
      <w:r w:rsidRPr="0035003B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8" w:history="1">
        <w:r w:rsidRPr="0035003B">
          <w:rPr>
            <w:rFonts w:ascii="Times New Roman" w:hAnsi="Times New Roman"/>
            <w:color w:val="0000FF"/>
            <w:sz w:val="28"/>
            <w:szCs w:val="28"/>
            <w:lang w:eastAsia="ru-RU"/>
          </w:rPr>
          <w:t>4</w:t>
        </w:r>
      </w:hyperlink>
      <w:r w:rsidRPr="0035003B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9" w:history="1">
        <w:r w:rsidRPr="0035003B">
          <w:rPr>
            <w:rFonts w:ascii="Times New Roman" w:hAnsi="Times New Roman"/>
            <w:color w:val="0000FF"/>
            <w:sz w:val="28"/>
            <w:szCs w:val="28"/>
            <w:lang w:eastAsia="ru-RU"/>
          </w:rPr>
          <w:t>5</w:t>
        </w:r>
      </w:hyperlink>
      <w:r w:rsidRPr="0035003B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0" w:history="1">
        <w:r w:rsidRPr="0035003B">
          <w:rPr>
            <w:rFonts w:ascii="Times New Roman" w:hAnsi="Times New Roman"/>
            <w:color w:val="0000FF"/>
            <w:sz w:val="28"/>
            <w:szCs w:val="28"/>
            <w:lang w:eastAsia="ru-RU"/>
          </w:rPr>
          <w:t>6</w:t>
        </w:r>
      </w:hyperlink>
      <w:r w:rsidRPr="0035003B">
        <w:rPr>
          <w:rFonts w:ascii="Times New Roman" w:hAnsi="Times New Roman"/>
          <w:sz w:val="28"/>
          <w:szCs w:val="28"/>
          <w:lang w:eastAsia="ru-RU"/>
        </w:rPr>
        <w:t xml:space="preserve"> приложения 2 к Методическим указаниям (руб./кВт)</w:t>
      </w:r>
    </w:p>
    <w:p w:rsidR="00332A94" w:rsidRPr="0035003B" w:rsidRDefault="00332A94" w:rsidP="00350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jc w:val="center"/>
        <w:tblCellSpacing w:w="5" w:type="nil"/>
        <w:tblInd w:w="-30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75"/>
        <w:gridCol w:w="1134"/>
        <w:gridCol w:w="1134"/>
        <w:gridCol w:w="1134"/>
        <w:gridCol w:w="1134"/>
        <w:gridCol w:w="1134"/>
        <w:gridCol w:w="1134"/>
      </w:tblGrid>
      <w:tr w:rsidR="00332A94" w:rsidRPr="00C1221A" w:rsidTr="00F76F42">
        <w:trPr>
          <w:tblCellSpacing w:w="5" w:type="nil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ТСО /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До 15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От 15 кВт до 150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От 150 кВт до 670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От 670 кВт до 2700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От 2700 кВт до 5800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От 5800 кВт до 8900 кВт</w:t>
            </w:r>
          </w:p>
        </w:tc>
      </w:tr>
      <w:tr w:rsidR="00332A94" w:rsidRPr="00C1221A" w:rsidTr="00F76F42">
        <w:trPr>
          <w:tblCellSpacing w:w="5" w:type="nil"/>
          <w:jc w:val="center"/>
        </w:trPr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ОАО "Щекинская городская электросеть"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630,91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174,28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33,83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6,63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1,52</w:t>
            </w:r>
          </w:p>
        </w:tc>
      </w:tr>
    </w:tbl>
    <w:p w:rsidR="00332A94" w:rsidRPr="0035003B" w:rsidRDefault="00332A94" w:rsidP="00350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32A94" w:rsidRPr="0035003B" w:rsidRDefault="00332A94" w:rsidP="00FC7A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03B">
        <w:rPr>
          <w:rFonts w:ascii="Times New Roman" w:hAnsi="Times New Roman"/>
          <w:sz w:val="28"/>
          <w:szCs w:val="28"/>
          <w:lang w:eastAsia="ru-RU"/>
        </w:rPr>
        <w:t>Стандартизированная тарифная ставка на напряжении i и в диапазоне максимальной мощности j (C 2(3))стij на покрытие расходов ТСО на строительство воздушных и кабельных линий электропередачи в расчете на 1 км линий (руб./км), в ценах 2001 г.</w:t>
      </w:r>
    </w:p>
    <w:p w:rsidR="00332A94" w:rsidRPr="0035003B" w:rsidRDefault="00332A94" w:rsidP="00350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5"/>
        <w:gridCol w:w="889"/>
        <w:gridCol w:w="1491"/>
        <w:gridCol w:w="947"/>
        <w:gridCol w:w="947"/>
        <w:gridCol w:w="947"/>
        <w:gridCol w:w="947"/>
        <w:gridCol w:w="947"/>
      </w:tblGrid>
      <w:tr w:rsidR="00332A94" w:rsidRPr="00C1221A" w:rsidTr="006B0CBB">
        <w:tc>
          <w:tcPr>
            <w:tcW w:w="2455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Стандартизированная ставка</w:t>
            </w:r>
          </w:p>
        </w:tc>
        <w:tc>
          <w:tcPr>
            <w:tcW w:w="890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Тип линий</w:t>
            </w:r>
          </w:p>
        </w:tc>
        <w:tc>
          <w:tcPr>
            <w:tcW w:w="1491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Напряжение</w:t>
            </w:r>
          </w:p>
        </w:tc>
        <w:tc>
          <w:tcPr>
            <w:tcW w:w="947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до 150 кВт</w:t>
            </w:r>
          </w:p>
        </w:tc>
        <w:tc>
          <w:tcPr>
            <w:tcW w:w="947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от 150 до 670 кВт</w:t>
            </w:r>
          </w:p>
        </w:tc>
        <w:tc>
          <w:tcPr>
            <w:tcW w:w="947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от 670 до 2700 кВт</w:t>
            </w:r>
          </w:p>
        </w:tc>
        <w:tc>
          <w:tcPr>
            <w:tcW w:w="947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от 2700 до 5800 кВт</w:t>
            </w:r>
          </w:p>
        </w:tc>
        <w:tc>
          <w:tcPr>
            <w:tcW w:w="947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от 5800 до 8900 кВт</w:t>
            </w:r>
          </w:p>
        </w:tc>
      </w:tr>
      <w:tr w:rsidR="00332A94" w:rsidRPr="00C1221A" w:rsidTr="006B0CBB">
        <w:tc>
          <w:tcPr>
            <w:tcW w:w="2455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2 ст 0,4 j</w:t>
            </w:r>
          </w:p>
        </w:tc>
        <w:tc>
          <w:tcPr>
            <w:tcW w:w="890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ВЛ</w:t>
            </w:r>
          </w:p>
        </w:tc>
        <w:tc>
          <w:tcPr>
            <w:tcW w:w="1491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47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188 052,44</w:t>
            </w:r>
          </w:p>
        </w:tc>
        <w:tc>
          <w:tcPr>
            <w:tcW w:w="947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629 958,89</w:t>
            </w:r>
          </w:p>
        </w:tc>
        <w:tc>
          <w:tcPr>
            <w:tcW w:w="947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2 181 234,70</w:t>
            </w:r>
          </w:p>
        </w:tc>
        <w:tc>
          <w:tcPr>
            <w:tcW w:w="947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32A94" w:rsidRPr="00C1221A" w:rsidTr="006B0CBB">
        <w:tc>
          <w:tcPr>
            <w:tcW w:w="2455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2 ст 6-10 j</w:t>
            </w:r>
          </w:p>
        </w:tc>
        <w:tc>
          <w:tcPr>
            <w:tcW w:w="890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ВЛ</w:t>
            </w:r>
          </w:p>
        </w:tc>
        <w:tc>
          <w:tcPr>
            <w:tcW w:w="1491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947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290 704,12</w:t>
            </w:r>
          </w:p>
        </w:tc>
        <w:tc>
          <w:tcPr>
            <w:tcW w:w="947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298 564,86</w:t>
            </w:r>
          </w:p>
        </w:tc>
        <w:tc>
          <w:tcPr>
            <w:tcW w:w="947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298 564,86</w:t>
            </w:r>
          </w:p>
        </w:tc>
        <w:tc>
          <w:tcPr>
            <w:tcW w:w="947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321 196,39</w:t>
            </w:r>
          </w:p>
        </w:tc>
        <w:tc>
          <w:tcPr>
            <w:tcW w:w="947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607 160,86</w:t>
            </w:r>
          </w:p>
        </w:tc>
      </w:tr>
      <w:tr w:rsidR="00332A94" w:rsidRPr="00C1221A" w:rsidTr="006B0CBB">
        <w:tc>
          <w:tcPr>
            <w:tcW w:w="2455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3 ст 0,4 j</w:t>
            </w:r>
          </w:p>
        </w:tc>
        <w:tc>
          <w:tcPr>
            <w:tcW w:w="890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491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47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252 864,79</w:t>
            </w:r>
          </w:p>
        </w:tc>
        <w:tc>
          <w:tcPr>
            <w:tcW w:w="947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866 373,18</w:t>
            </w:r>
          </w:p>
        </w:tc>
        <w:tc>
          <w:tcPr>
            <w:tcW w:w="947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3 493 128,87</w:t>
            </w:r>
          </w:p>
        </w:tc>
        <w:tc>
          <w:tcPr>
            <w:tcW w:w="947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32A94" w:rsidRPr="00C1221A" w:rsidTr="006B0CBB">
        <w:tc>
          <w:tcPr>
            <w:tcW w:w="2455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3 ст 06-10 j</w:t>
            </w:r>
          </w:p>
        </w:tc>
        <w:tc>
          <w:tcPr>
            <w:tcW w:w="890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491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947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259 508,74</w:t>
            </w:r>
          </w:p>
        </w:tc>
        <w:tc>
          <w:tcPr>
            <w:tcW w:w="947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272 687,62</w:t>
            </w:r>
          </w:p>
        </w:tc>
        <w:tc>
          <w:tcPr>
            <w:tcW w:w="947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322 778,02</w:t>
            </w:r>
          </w:p>
        </w:tc>
        <w:tc>
          <w:tcPr>
            <w:tcW w:w="947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667 730,54</w:t>
            </w:r>
          </w:p>
        </w:tc>
        <w:tc>
          <w:tcPr>
            <w:tcW w:w="947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873 259,47</w:t>
            </w:r>
          </w:p>
        </w:tc>
      </w:tr>
    </w:tbl>
    <w:p w:rsidR="00332A94" w:rsidRPr="0035003B" w:rsidRDefault="00332A94" w:rsidP="00350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2A94" w:rsidRPr="0035003B" w:rsidRDefault="00332A94" w:rsidP="00350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35003B">
        <w:rPr>
          <w:rFonts w:ascii="Times New Roman" w:hAnsi="Times New Roman"/>
          <w:i/>
          <w:sz w:val="18"/>
          <w:szCs w:val="18"/>
          <w:lang w:eastAsia="ru-RU"/>
        </w:rPr>
        <w:t>Примечание:</w:t>
      </w:r>
    </w:p>
    <w:p w:rsidR="00332A94" w:rsidRPr="0035003B" w:rsidRDefault="00332A94" w:rsidP="00350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35003B">
        <w:rPr>
          <w:rFonts w:ascii="Times New Roman" w:hAnsi="Times New Roman"/>
          <w:i/>
          <w:sz w:val="18"/>
          <w:szCs w:val="18"/>
          <w:lang w:eastAsia="ru-RU"/>
        </w:rPr>
        <w:t>1. При расчете стоимости количества 1 км воздушной линии учтены затраты по кабельным вводам в трансформаторную подстанцию.</w:t>
      </w:r>
    </w:p>
    <w:p w:rsidR="00332A94" w:rsidRPr="0035003B" w:rsidRDefault="00332A94" w:rsidP="00350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35003B">
        <w:rPr>
          <w:rFonts w:ascii="Times New Roman" w:hAnsi="Times New Roman"/>
          <w:i/>
          <w:sz w:val="18"/>
          <w:szCs w:val="18"/>
          <w:lang w:eastAsia="ru-RU"/>
        </w:rPr>
        <w:t>2. При расчете ставок учтены затраты на технологическое присоединение по 3 категории надежности (по одному источнику электроснабжения).</w:t>
      </w:r>
    </w:p>
    <w:p w:rsidR="00332A94" w:rsidRPr="0035003B" w:rsidRDefault="00332A94" w:rsidP="00350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32A94" w:rsidRPr="0035003B" w:rsidRDefault="00332A94" w:rsidP="00FC7A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03B">
        <w:rPr>
          <w:rFonts w:ascii="Times New Roman" w:hAnsi="Times New Roman"/>
          <w:sz w:val="28"/>
          <w:szCs w:val="28"/>
          <w:lang w:eastAsia="ru-RU"/>
        </w:rPr>
        <w:t>Стандартизированная тарифная ставка в диапазоне максимальной мощности j (C  4 ) на покрытие расходов ТСО на строительство ст j подстанций (руб./кВт.), в ценах 2001 г.</w:t>
      </w:r>
    </w:p>
    <w:p w:rsidR="00332A94" w:rsidRPr="0035003B" w:rsidRDefault="00332A94" w:rsidP="00350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6"/>
        <w:gridCol w:w="1310"/>
        <w:gridCol w:w="1517"/>
        <w:gridCol w:w="1385"/>
        <w:gridCol w:w="1517"/>
        <w:gridCol w:w="1385"/>
      </w:tblGrid>
      <w:tr w:rsidR="00332A94" w:rsidRPr="00C1221A" w:rsidTr="00F76F42">
        <w:tc>
          <w:tcPr>
            <w:tcW w:w="2456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Стандартизированная ставка</w:t>
            </w:r>
          </w:p>
        </w:tc>
        <w:tc>
          <w:tcPr>
            <w:tcW w:w="1338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до 150 кВт</w:t>
            </w:r>
          </w:p>
        </w:tc>
        <w:tc>
          <w:tcPr>
            <w:tcW w:w="1559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от 150 до 670 кВт</w:t>
            </w:r>
          </w:p>
        </w:tc>
        <w:tc>
          <w:tcPr>
            <w:tcW w:w="1418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от 670 до 2700 кВт</w:t>
            </w:r>
          </w:p>
        </w:tc>
        <w:tc>
          <w:tcPr>
            <w:tcW w:w="1559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от 2700 до 5800 кВт</w:t>
            </w:r>
          </w:p>
        </w:tc>
        <w:tc>
          <w:tcPr>
            <w:tcW w:w="1418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от 5800 до 8900 кВт</w:t>
            </w:r>
          </w:p>
        </w:tc>
      </w:tr>
      <w:tr w:rsidR="00332A94" w:rsidRPr="00C1221A" w:rsidTr="00F76F42">
        <w:tc>
          <w:tcPr>
            <w:tcW w:w="2456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4 ст j</w:t>
            </w:r>
          </w:p>
        </w:tc>
        <w:tc>
          <w:tcPr>
            <w:tcW w:w="1338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1 396,73</w:t>
            </w:r>
          </w:p>
        </w:tc>
        <w:tc>
          <w:tcPr>
            <w:tcW w:w="1559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1 224,41</w:t>
            </w:r>
          </w:p>
        </w:tc>
        <w:tc>
          <w:tcPr>
            <w:tcW w:w="1418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924,23</w:t>
            </w:r>
          </w:p>
        </w:tc>
        <w:tc>
          <w:tcPr>
            <w:tcW w:w="1559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902,11</w:t>
            </w:r>
          </w:p>
        </w:tc>
        <w:tc>
          <w:tcPr>
            <w:tcW w:w="1418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850,01</w:t>
            </w:r>
          </w:p>
        </w:tc>
      </w:tr>
    </w:tbl>
    <w:p w:rsidR="00332A94" w:rsidRPr="0035003B" w:rsidRDefault="00332A94" w:rsidP="00350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ru-RU"/>
        </w:rPr>
      </w:pPr>
    </w:p>
    <w:p w:rsidR="00332A94" w:rsidRPr="0035003B" w:rsidRDefault="00332A94" w:rsidP="00350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35003B">
        <w:rPr>
          <w:rFonts w:ascii="Times New Roman" w:hAnsi="Times New Roman"/>
          <w:i/>
          <w:sz w:val="18"/>
          <w:szCs w:val="18"/>
          <w:lang w:eastAsia="ru-RU"/>
        </w:rPr>
        <w:t>Примечание:</w:t>
      </w:r>
    </w:p>
    <w:p w:rsidR="00332A94" w:rsidRPr="0035003B" w:rsidRDefault="00332A94" w:rsidP="00350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35003B">
        <w:rPr>
          <w:rFonts w:ascii="Times New Roman" w:hAnsi="Times New Roman"/>
          <w:i/>
          <w:sz w:val="18"/>
          <w:szCs w:val="18"/>
          <w:lang w:eastAsia="ru-RU"/>
        </w:rPr>
        <w:t>1. "До 15 кВт" - для заявителей, не относящихся к "льготной" категории до 15 кВт.</w:t>
      </w:r>
    </w:p>
    <w:p w:rsidR="00332A94" w:rsidRPr="0035003B" w:rsidRDefault="00332A94" w:rsidP="00350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35003B">
        <w:rPr>
          <w:rFonts w:ascii="Times New Roman" w:hAnsi="Times New Roman"/>
          <w:i/>
          <w:sz w:val="18"/>
          <w:szCs w:val="18"/>
          <w:lang w:eastAsia="ru-RU"/>
        </w:rPr>
        <w:t>2. При расчете ставок учтены затраты на технологическое присоединение по 3 категории надежности (по одному источнику электроснабжения).</w:t>
      </w:r>
    </w:p>
    <w:p w:rsidR="00332A94" w:rsidRDefault="00332A94" w:rsidP="00350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ar286"/>
      <w:bookmarkEnd w:id="4"/>
    </w:p>
    <w:p w:rsidR="00332A94" w:rsidRPr="0035003B" w:rsidRDefault="00332A94" w:rsidP="00FC7A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03B">
        <w:rPr>
          <w:rFonts w:ascii="Times New Roman" w:hAnsi="Times New Roman"/>
          <w:sz w:val="28"/>
          <w:szCs w:val="28"/>
          <w:lang w:eastAsia="ru-RU"/>
        </w:rPr>
        <w:t xml:space="preserve">Ставка за единицу максимальной мощности в диапазоне максимальной мощности j (C  1) на осуществление ем j организационных мероприятий, указанных в </w:t>
      </w:r>
      <w:hyperlink r:id="rId11" w:history="1">
        <w:r w:rsidRPr="0035003B">
          <w:rPr>
            <w:rFonts w:ascii="Times New Roman" w:hAnsi="Times New Roman"/>
            <w:color w:val="0000FF"/>
            <w:sz w:val="28"/>
            <w:szCs w:val="28"/>
            <w:lang w:eastAsia="ru-RU"/>
          </w:rPr>
          <w:t>пунктах 1</w:t>
        </w:r>
      </w:hyperlink>
      <w:r w:rsidRPr="0035003B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2" w:history="1">
        <w:r w:rsidRPr="0035003B">
          <w:rPr>
            <w:rFonts w:ascii="Times New Roman" w:hAnsi="Times New Roman"/>
            <w:color w:val="0000FF"/>
            <w:sz w:val="28"/>
            <w:szCs w:val="28"/>
            <w:lang w:eastAsia="ru-RU"/>
          </w:rPr>
          <w:t>4</w:t>
        </w:r>
      </w:hyperlink>
      <w:r w:rsidRPr="0035003B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3" w:history="1">
        <w:r w:rsidRPr="0035003B">
          <w:rPr>
            <w:rFonts w:ascii="Times New Roman" w:hAnsi="Times New Roman"/>
            <w:color w:val="0000FF"/>
            <w:sz w:val="28"/>
            <w:szCs w:val="28"/>
            <w:lang w:eastAsia="ru-RU"/>
          </w:rPr>
          <w:t>5</w:t>
        </w:r>
      </w:hyperlink>
      <w:r w:rsidRPr="0035003B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4" w:history="1">
        <w:r w:rsidRPr="0035003B">
          <w:rPr>
            <w:rFonts w:ascii="Times New Roman" w:hAnsi="Times New Roman"/>
            <w:color w:val="0000FF"/>
            <w:sz w:val="28"/>
            <w:szCs w:val="28"/>
            <w:lang w:eastAsia="ru-RU"/>
          </w:rPr>
          <w:t>6</w:t>
        </w:r>
      </w:hyperlink>
      <w:r w:rsidRPr="0035003B">
        <w:rPr>
          <w:rFonts w:ascii="Times New Roman" w:hAnsi="Times New Roman"/>
          <w:sz w:val="28"/>
          <w:szCs w:val="28"/>
          <w:lang w:eastAsia="ru-RU"/>
        </w:rPr>
        <w:t xml:space="preserve"> приложения 2 к Методическим указаниям (руб./кВт)</w:t>
      </w:r>
    </w:p>
    <w:p w:rsidR="00332A94" w:rsidRPr="0035003B" w:rsidRDefault="00332A94" w:rsidP="00FC7A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8"/>
        <w:gridCol w:w="1008"/>
        <w:gridCol w:w="1177"/>
        <w:gridCol w:w="1309"/>
        <w:gridCol w:w="1212"/>
        <w:gridCol w:w="1304"/>
        <w:gridCol w:w="1212"/>
      </w:tblGrid>
      <w:tr w:rsidR="00332A94" w:rsidRPr="00C1221A" w:rsidTr="00F76F42">
        <w:tc>
          <w:tcPr>
            <w:tcW w:w="2368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ТСО/Мероприятие</w:t>
            </w:r>
          </w:p>
        </w:tc>
        <w:tc>
          <w:tcPr>
            <w:tcW w:w="1021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До 15 кВт</w:t>
            </w:r>
          </w:p>
        </w:tc>
        <w:tc>
          <w:tcPr>
            <w:tcW w:w="1207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15 кВт </w:t>
            </w:r>
          </w:p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до 150 кВт</w:t>
            </w:r>
          </w:p>
        </w:tc>
        <w:tc>
          <w:tcPr>
            <w:tcW w:w="1365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от 150 до 670 кВт</w:t>
            </w:r>
          </w:p>
        </w:tc>
        <w:tc>
          <w:tcPr>
            <w:tcW w:w="1264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от 670 до 2700 кВт</w:t>
            </w:r>
          </w:p>
        </w:tc>
        <w:tc>
          <w:tcPr>
            <w:tcW w:w="1365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от 2700 до 5800 кВт</w:t>
            </w:r>
          </w:p>
        </w:tc>
        <w:tc>
          <w:tcPr>
            <w:tcW w:w="1264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от 5800 до 8900 кВт</w:t>
            </w:r>
          </w:p>
        </w:tc>
      </w:tr>
      <w:tr w:rsidR="00332A94" w:rsidRPr="00C1221A" w:rsidTr="00F76F42">
        <w:tc>
          <w:tcPr>
            <w:tcW w:w="2368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ОАО "Щекинская городская</w:t>
            </w:r>
          </w:p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электросеть"</w:t>
            </w:r>
          </w:p>
        </w:tc>
        <w:tc>
          <w:tcPr>
            <w:tcW w:w="1021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630,91</w:t>
            </w:r>
          </w:p>
        </w:tc>
        <w:tc>
          <w:tcPr>
            <w:tcW w:w="1207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174,28</w:t>
            </w:r>
          </w:p>
        </w:tc>
        <w:tc>
          <w:tcPr>
            <w:tcW w:w="1365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33,83</w:t>
            </w:r>
          </w:p>
        </w:tc>
        <w:tc>
          <w:tcPr>
            <w:tcW w:w="1264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6,63</w:t>
            </w:r>
          </w:p>
        </w:tc>
        <w:tc>
          <w:tcPr>
            <w:tcW w:w="1365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264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1,52</w:t>
            </w:r>
          </w:p>
        </w:tc>
      </w:tr>
    </w:tbl>
    <w:p w:rsidR="00332A94" w:rsidRPr="0035003B" w:rsidRDefault="00332A94" w:rsidP="00350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2A94" w:rsidRPr="0035003B" w:rsidRDefault="00332A94" w:rsidP="00FC7A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0"/>
          <w:lang w:eastAsia="ru-RU"/>
        </w:rPr>
      </w:pPr>
      <w:r w:rsidRPr="0035003B">
        <w:rPr>
          <w:rFonts w:ascii="Times New Roman" w:hAnsi="Times New Roman"/>
          <w:sz w:val="28"/>
          <w:szCs w:val="20"/>
          <w:lang w:eastAsia="ru-RU"/>
        </w:rPr>
        <w:t>Ставки за единицу максимальной мощности на напряжении i и в диапазоне максимальной мощности j (C  2(3)  ) ем    ij на покрытие расходов ТСО на строительство воздушных и кабельных линий электропередачи (руб./кВт), в ценах 2001 г.</w:t>
      </w:r>
    </w:p>
    <w:p w:rsidR="00332A94" w:rsidRPr="0035003B" w:rsidRDefault="00332A94" w:rsidP="00350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3"/>
        <w:gridCol w:w="1001"/>
        <w:gridCol w:w="1491"/>
        <w:gridCol w:w="1145"/>
        <w:gridCol w:w="1228"/>
        <w:gridCol w:w="1024"/>
        <w:gridCol w:w="1024"/>
        <w:gridCol w:w="1024"/>
      </w:tblGrid>
      <w:tr w:rsidR="00332A94" w:rsidRPr="00C1221A" w:rsidTr="00F76F42">
        <w:tc>
          <w:tcPr>
            <w:tcW w:w="2456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ставка за единицу мощности</w:t>
            </w:r>
          </w:p>
        </w:tc>
        <w:tc>
          <w:tcPr>
            <w:tcW w:w="1338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Тип линий</w:t>
            </w:r>
          </w:p>
        </w:tc>
        <w:tc>
          <w:tcPr>
            <w:tcW w:w="1491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Напряжение</w:t>
            </w:r>
          </w:p>
        </w:tc>
        <w:tc>
          <w:tcPr>
            <w:tcW w:w="1744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до 150 кВт</w:t>
            </w:r>
          </w:p>
        </w:tc>
        <w:tc>
          <w:tcPr>
            <w:tcW w:w="1744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от 150 до 670 кВт</w:t>
            </w:r>
          </w:p>
        </w:tc>
        <w:tc>
          <w:tcPr>
            <w:tcW w:w="1752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от 670 до 2700 кВт</w:t>
            </w:r>
          </w:p>
        </w:tc>
        <w:tc>
          <w:tcPr>
            <w:tcW w:w="1753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от 2700 до 5800 кВт</w:t>
            </w:r>
          </w:p>
        </w:tc>
        <w:tc>
          <w:tcPr>
            <w:tcW w:w="1753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от 5800 до 8900 кВт</w:t>
            </w:r>
          </w:p>
        </w:tc>
      </w:tr>
      <w:tr w:rsidR="00332A94" w:rsidRPr="00C1221A" w:rsidTr="00F76F42">
        <w:tc>
          <w:tcPr>
            <w:tcW w:w="2456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2 ст 0,4 j</w:t>
            </w:r>
          </w:p>
        </w:tc>
        <w:tc>
          <w:tcPr>
            <w:tcW w:w="1338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ВЛ</w:t>
            </w:r>
          </w:p>
        </w:tc>
        <w:tc>
          <w:tcPr>
            <w:tcW w:w="1491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44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805,06</w:t>
            </w:r>
          </w:p>
        </w:tc>
        <w:tc>
          <w:tcPr>
            <w:tcW w:w="1744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2A94" w:rsidRPr="00C1221A" w:rsidTr="00F76F42">
        <w:tc>
          <w:tcPr>
            <w:tcW w:w="2456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2 ст 6-10 j</w:t>
            </w:r>
          </w:p>
        </w:tc>
        <w:tc>
          <w:tcPr>
            <w:tcW w:w="1338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ВЛ</w:t>
            </w:r>
          </w:p>
        </w:tc>
        <w:tc>
          <w:tcPr>
            <w:tcW w:w="1491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1744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2A94" w:rsidRPr="00C1221A" w:rsidTr="00F76F42">
        <w:tc>
          <w:tcPr>
            <w:tcW w:w="2456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3 ст 0,4 j</w:t>
            </w:r>
          </w:p>
        </w:tc>
        <w:tc>
          <w:tcPr>
            <w:tcW w:w="1338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491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44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821,15</w:t>
            </w:r>
          </w:p>
        </w:tc>
        <w:tc>
          <w:tcPr>
            <w:tcW w:w="1744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1207,78</w:t>
            </w:r>
          </w:p>
        </w:tc>
        <w:tc>
          <w:tcPr>
            <w:tcW w:w="1752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2A94" w:rsidRPr="00C1221A" w:rsidTr="00F76F42">
        <w:tc>
          <w:tcPr>
            <w:tcW w:w="2456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3 ст 06-10 j</w:t>
            </w:r>
          </w:p>
        </w:tc>
        <w:tc>
          <w:tcPr>
            <w:tcW w:w="1338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491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1744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464,32</w:t>
            </w:r>
          </w:p>
        </w:tc>
        <w:tc>
          <w:tcPr>
            <w:tcW w:w="1752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32A94" w:rsidRPr="0035003B" w:rsidRDefault="00332A94" w:rsidP="00350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32A94" w:rsidRPr="0035003B" w:rsidRDefault="00332A94" w:rsidP="00350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35003B">
        <w:rPr>
          <w:rFonts w:ascii="Times New Roman" w:hAnsi="Times New Roman"/>
          <w:i/>
          <w:sz w:val="18"/>
          <w:szCs w:val="18"/>
          <w:lang w:eastAsia="ru-RU"/>
        </w:rPr>
        <w:t>Примечание:</w:t>
      </w:r>
    </w:p>
    <w:p w:rsidR="00332A94" w:rsidRPr="0035003B" w:rsidRDefault="00332A94" w:rsidP="00350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35003B">
        <w:rPr>
          <w:rFonts w:ascii="Times New Roman" w:hAnsi="Times New Roman"/>
          <w:i/>
          <w:sz w:val="18"/>
          <w:szCs w:val="18"/>
          <w:lang w:eastAsia="ru-RU"/>
        </w:rPr>
        <w:t>1. При расчете стоимости количества 1 км воздушной линии учтены затраты по кабельным вводам в трансформаторную подстанцию.</w:t>
      </w:r>
    </w:p>
    <w:p w:rsidR="00332A94" w:rsidRPr="0035003B" w:rsidRDefault="00332A94" w:rsidP="00350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003B">
        <w:rPr>
          <w:rFonts w:ascii="Times New Roman" w:hAnsi="Times New Roman"/>
          <w:i/>
          <w:sz w:val="18"/>
          <w:szCs w:val="18"/>
          <w:lang w:eastAsia="ru-RU"/>
        </w:rPr>
        <w:t>2. При расчете ставок учтены затраты на технологическое присоединение по 3 категории надежности (по одному источнику электроснабжения).</w:t>
      </w:r>
    </w:p>
    <w:p w:rsidR="00332A94" w:rsidRPr="0035003B" w:rsidRDefault="00332A94" w:rsidP="00FC7A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2A94" w:rsidRPr="0035003B" w:rsidRDefault="00332A94" w:rsidP="00FC7A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0"/>
          <w:lang w:eastAsia="ru-RU"/>
        </w:rPr>
      </w:pPr>
      <w:r w:rsidRPr="0035003B">
        <w:rPr>
          <w:rFonts w:ascii="Times New Roman" w:hAnsi="Times New Roman"/>
          <w:sz w:val="28"/>
          <w:szCs w:val="20"/>
          <w:lang w:eastAsia="ru-RU"/>
        </w:rPr>
        <w:t>Ставки за единицу максимальной мощности в диапазоне максимальной мощности j (C  4 ) на покрытие расходов ТСО ем j на строительство подстанций (руб./кВт.), в ценах 2001 г.</w:t>
      </w:r>
    </w:p>
    <w:p w:rsidR="00332A94" w:rsidRPr="0035003B" w:rsidRDefault="00332A94" w:rsidP="00350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6"/>
        <w:gridCol w:w="1188"/>
        <w:gridCol w:w="1353"/>
        <w:gridCol w:w="1246"/>
        <w:gridCol w:w="1344"/>
        <w:gridCol w:w="1246"/>
      </w:tblGrid>
      <w:tr w:rsidR="00332A94" w:rsidRPr="00C1221A" w:rsidTr="00F76F42">
        <w:tc>
          <w:tcPr>
            <w:tcW w:w="2456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Стандартизированная ставка </w:t>
            </w:r>
          </w:p>
        </w:tc>
        <w:tc>
          <w:tcPr>
            <w:tcW w:w="1188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До 150 кВт</w:t>
            </w:r>
          </w:p>
        </w:tc>
        <w:tc>
          <w:tcPr>
            <w:tcW w:w="1353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от 150 до 670 кВт</w:t>
            </w:r>
          </w:p>
        </w:tc>
        <w:tc>
          <w:tcPr>
            <w:tcW w:w="1246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от 670 до 2700 кВт</w:t>
            </w:r>
          </w:p>
        </w:tc>
        <w:tc>
          <w:tcPr>
            <w:tcW w:w="1344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от 2700 до 5800 кВт</w:t>
            </w:r>
          </w:p>
        </w:tc>
        <w:tc>
          <w:tcPr>
            <w:tcW w:w="1246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от 5800 до 8900 кВт</w:t>
            </w:r>
          </w:p>
        </w:tc>
      </w:tr>
      <w:tr w:rsidR="00332A94" w:rsidRPr="00C1221A" w:rsidTr="00F76F42">
        <w:tc>
          <w:tcPr>
            <w:tcW w:w="2456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4 ем j "</w:t>
            </w:r>
          </w:p>
        </w:tc>
        <w:tc>
          <w:tcPr>
            <w:tcW w:w="1188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1224,41</w:t>
            </w:r>
          </w:p>
        </w:tc>
        <w:tc>
          <w:tcPr>
            <w:tcW w:w="1246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924,23</w:t>
            </w:r>
          </w:p>
        </w:tc>
        <w:tc>
          <w:tcPr>
            <w:tcW w:w="1344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902,11</w:t>
            </w:r>
          </w:p>
        </w:tc>
        <w:tc>
          <w:tcPr>
            <w:tcW w:w="1246" w:type="dxa"/>
          </w:tcPr>
          <w:p w:rsidR="00332A94" w:rsidRPr="0035003B" w:rsidRDefault="00332A94" w:rsidP="003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03B">
              <w:rPr>
                <w:rFonts w:ascii="Times New Roman" w:hAnsi="Times New Roman"/>
                <w:sz w:val="24"/>
                <w:szCs w:val="24"/>
                <w:lang w:eastAsia="ru-RU"/>
              </w:rPr>
              <w:t>850,01</w:t>
            </w:r>
          </w:p>
        </w:tc>
      </w:tr>
    </w:tbl>
    <w:p w:rsidR="00332A94" w:rsidRPr="0035003B" w:rsidRDefault="00332A94" w:rsidP="00350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32A94" w:rsidRPr="0035003B" w:rsidRDefault="00332A94" w:rsidP="00350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35003B">
        <w:rPr>
          <w:rFonts w:ascii="Times New Roman" w:hAnsi="Times New Roman"/>
          <w:i/>
          <w:sz w:val="18"/>
          <w:szCs w:val="18"/>
          <w:lang w:eastAsia="ru-RU"/>
        </w:rPr>
        <w:t>Примечание:</w:t>
      </w:r>
    </w:p>
    <w:p w:rsidR="00332A94" w:rsidRPr="0035003B" w:rsidRDefault="00332A94" w:rsidP="00350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35003B">
        <w:rPr>
          <w:rFonts w:ascii="Times New Roman" w:hAnsi="Times New Roman"/>
          <w:i/>
          <w:sz w:val="18"/>
          <w:szCs w:val="18"/>
          <w:lang w:eastAsia="ru-RU"/>
        </w:rPr>
        <w:t>1. "До 15 кВт" - для заявителей, не относящихся к "льготной" категории до 15 кВт.</w:t>
      </w:r>
    </w:p>
    <w:p w:rsidR="00332A94" w:rsidRPr="0035003B" w:rsidRDefault="00332A94" w:rsidP="00350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35003B">
        <w:rPr>
          <w:rFonts w:ascii="Times New Roman" w:hAnsi="Times New Roman"/>
          <w:i/>
          <w:sz w:val="18"/>
          <w:szCs w:val="18"/>
          <w:lang w:eastAsia="ru-RU"/>
        </w:rPr>
        <w:t>2. При расчете ставок учтены затраты на технологическое присоединение по 3 категории надежности (по одному источнику электроснабжения).</w:t>
      </w:r>
    </w:p>
    <w:p w:rsidR="00332A94" w:rsidRPr="0035003B" w:rsidRDefault="00332A94" w:rsidP="00350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ru-RU"/>
        </w:rPr>
      </w:pPr>
    </w:p>
    <w:p w:rsidR="00332A94" w:rsidRPr="0035003B" w:rsidRDefault="00332A94" w:rsidP="006B0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5003B">
        <w:rPr>
          <w:rFonts w:ascii="Times New Roman" w:hAnsi="Times New Roman"/>
          <w:b/>
          <w:color w:val="000000"/>
          <w:sz w:val="28"/>
          <w:szCs w:val="28"/>
          <w:lang w:eastAsia="ru-RU"/>
        </w:rPr>
        <w:t>Тарифы на технологическое присоединение к электрическим сетям ОАО «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Тулэнерго</w:t>
      </w:r>
      <w:r w:rsidRPr="0035003B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332A94" w:rsidRPr="0035003B" w:rsidRDefault="00332A94" w:rsidP="003500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0FDF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5.25pt;height:314.25pt;visibility:visible">
            <v:imagedata r:id="rId15" o:title="" croptop="20051f" cropbottom="1741f" cropright="-330f"/>
          </v:shape>
        </w:pict>
      </w:r>
    </w:p>
    <w:p w:rsidR="00332A94" w:rsidRPr="0035003B" w:rsidRDefault="00332A94" w:rsidP="00A636C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2A94" w:rsidRDefault="00332A94" w:rsidP="0061131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03B">
        <w:rPr>
          <w:rFonts w:ascii="Times New Roman" w:hAnsi="Times New Roman"/>
          <w:sz w:val="28"/>
          <w:szCs w:val="28"/>
          <w:lang w:eastAsia="ru-RU"/>
        </w:rPr>
        <w:t>.</w:t>
      </w:r>
    </w:p>
    <w:p w:rsidR="00332A94" w:rsidRDefault="00332A94" w:rsidP="0061131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2A94" w:rsidRDefault="00332A94" w:rsidP="00DD136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D1365">
        <w:rPr>
          <w:rFonts w:ascii="Times New Roman" w:hAnsi="Times New Roman"/>
          <w:b/>
          <w:sz w:val="28"/>
          <w:szCs w:val="28"/>
          <w:lang w:eastAsia="ru-RU"/>
        </w:rPr>
        <w:t>2.6 Средства связи</w:t>
      </w:r>
    </w:p>
    <w:p w:rsidR="00332A94" w:rsidRDefault="00332A94" w:rsidP="0061131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DD1365">
        <w:rPr>
          <w:rFonts w:ascii="Times New Roman" w:hAnsi="Times New Roman"/>
          <w:b/>
          <w:sz w:val="28"/>
          <w:szCs w:val="28"/>
          <w:u w:val="single"/>
          <w:lang w:eastAsia="ru-RU"/>
        </w:rPr>
        <w:t>Телефонизация</w:t>
      </w:r>
    </w:p>
    <w:p w:rsidR="00332A94" w:rsidRDefault="00332A94" w:rsidP="0061131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1365">
        <w:rPr>
          <w:rFonts w:ascii="Times New Roman" w:hAnsi="Times New Roman"/>
          <w:sz w:val="28"/>
          <w:szCs w:val="28"/>
          <w:lang w:eastAsia="ru-RU"/>
        </w:rPr>
        <w:t>Телефонная связь территории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обеспечивается цехом телефонной связи Тульского филиала ОАО «Центртелеком», который расположен в г. Щекино, ул. Советская, д.20.</w:t>
      </w:r>
    </w:p>
    <w:p w:rsidR="00332A94" w:rsidRDefault="00332A94" w:rsidP="0061131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Телефонизация потребителей осуществляется от автоматических телефонных станций.</w:t>
      </w:r>
    </w:p>
    <w:p w:rsidR="00332A94" w:rsidRDefault="00332A94" w:rsidP="001C5C3E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5FCB">
        <w:rPr>
          <w:rFonts w:ascii="Times New Roman" w:hAnsi="Times New Roman"/>
          <w:b/>
          <w:sz w:val="28"/>
          <w:szCs w:val="28"/>
          <w:lang w:eastAsia="ru-RU"/>
        </w:rPr>
        <w:t>Перечень АТС</w:t>
      </w:r>
    </w:p>
    <w:p w:rsidR="00332A94" w:rsidRPr="00335FCB" w:rsidRDefault="00332A94" w:rsidP="001C5C3E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2"/>
      </w:tblGrid>
      <w:tr w:rsidR="00332A94" w:rsidTr="006235F9">
        <w:tc>
          <w:tcPr>
            <w:tcW w:w="2392" w:type="dxa"/>
          </w:tcPr>
          <w:p w:rsidR="00332A94" w:rsidRPr="006235F9" w:rsidRDefault="00332A94" w:rsidP="006235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35F9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93" w:type="dxa"/>
          </w:tcPr>
          <w:p w:rsidR="00332A94" w:rsidRPr="006235F9" w:rsidRDefault="00332A94" w:rsidP="006235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35F9">
              <w:rPr>
                <w:rFonts w:ascii="Times New Roman" w:hAnsi="Times New Roman"/>
                <w:sz w:val="28"/>
                <w:szCs w:val="28"/>
                <w:lang w:eastAsia="ru-RU"/>
              </w:rPr>
              <w:t>Местоположение</w:t>
            </w:r>
          </w:p>
        </w:tc>
        <w:tc>
          <w:tcPr>
            <w:tcW w:w="2393" w:type="dxa"/>
          </w:tcPr>
          <w:p w:rsidR="00332A94" w:rsidRPr="006235F9" w:rsidRDefault="00332A94" w:rsidP="006235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35F9">
              <w:rPr>
                <w:rFonts w:ascii="Times New Roman" w:hAnsi="Times New Roman"/>
                <w:sz w:val="28"/>
                <w:szCs w:val="28"/>
                <w:lang w:eastAsia="ru-RU"/>
              </w:rPr>
              <w:t>Тип оборудования</w:t>
            </w:r>
          </w:p>
        </w:tc>
        <w:tc>
          <w:tcPr>
            <w:tcW w:w="2393" w:type="dxa"/>
          </w:tcPr>
          <w:p w:rsidR="00332A94" w:rsidRPr="006235F9" w:rsidRDefault="00332A94" w:rsidP="006235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35F9">
              <w:rPr>
                <w:rFonts w:ascii="Times New Roman" w:hAnsi="Times New Roman"/>
                <w:sz w:val="28"/>
                <w:szCs w:val="28"/>
                <w:lang w:eastAsia="ru-RU"/>
              </w:rPr>
              <w:t>Емкость номеров</w:t>
            </w:r>
          </w:p>
        </w:tc>
      </w:tr>
      <w:tr w:rsidR="00332A94" w:rsidTr="006235F9">
        <w:tc>
          <w:tcPr>
            <w:tcW w:w="2392" w:type="dxa"/>
          </w:tcPr>
          <w:p w:rsidR="00332A94" w:rsidRPr="006235F9" w:rsidRDefault="00332A94" w:rsidP="006235F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35F9">
              <w:rPr>
                <w:rFonts w:ascii="Times New Roman" w:hAnsi="Times New Roman"/>
                <w:sz w:val="28"/>
                <w:szCs w:val="28"/>
                <w:lang w:eastAsia="ru-RU"/>
              </w:rPr>
              <w:t>АТС Крапивна</w:t>
            </w:r>
          </w:p>
        </w:tc>
        <w:tc>
          <w:tcPr>
            <w:tcW w:w="2393" w:type="dxa"/>
          </w:tcPr>
          <w:p w:rsidR="00332A94" w:rsidRPr="006235F9" w:rsidRDefault="00332A94" w:rsidP="006235F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35F9">
              <w:rPr>
                <w:rFonts w:ascii="Times New Roman" w:hAnsi="Times New Roman"/>
                <w:sz w:val="28"/>
                <w:szCs w:val="28"/>
                <w:lang w:eastAsia="ru-RU"/>
              </w:rPr>
              <w:t>с. Крапивна, ул. Колхозная, д.3</w:t>
            </w:r>
          </w:p>
        </w:tc>
        <w:tc>
          <w:tcPr>
            <w:tcW w:w="2393" w:type="dxa"/>
          </w:tcPr>
          <w:p w:rsidR="00332A94" w:rsidRPr="006235F9" w:rsidRDefault="00332A94" w:rsidP="006235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35F9">
              <w:rPr>
                <w:rFonts w:ascii="Times New Roman" w:hAnsi="Times New Roman"/>
                <w:sz w:val="28"/>
                <w:szCs w:val="28"/>
                <w:lang w:eastAsia="ru-RU"/>
              </w:rPr>
              <w:t>АЛС-4096С</w:t>
            </w:r>
          </w:p>
        </w:tc>
        <w:tc>
          <w:tcPr>
            <w:tcW w:w="2393" w:type="dxa"/>
          </w:tcPr>
          <w:p w:rsidR="00332A94" w:rsidRPr="006235F9" w:rsidRDefault="00332A94" w:rsidP="006235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35F9">
              <w:rPr>
                <w:rFonts w:ascii="Times New Roman" w:hAnsi="Times New Roman"/>
                <w:sz w:val="28"/>
                <w:szCs w:val="28"/>
                <w:lang w:eastAsia="ru-RU"/>
              </w:rPr>
              <w:t>448</w:t>
            </w:r>
          </w:p>
        </w:tc>
      </w:tr>
      <w:tr w:rsidR="00332A94" w:rsidTr="006235F9">
        <w:tc>
          <w:tcPr>
            <w:tcW w:w="2392" w:type="dxa"/>
          </w:tcPr>
          <w:p w:rsidR="00332A94" w:rsidRPr="006235F9" w:rsidRDefault="00332A94" w:rsidP="006235F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35F9">
              <w:rPr>
                <w:rFonts w:ascii="Times New Roman" w:hAnsi="Times New Roman"/>
                <w:sz w:val="28"/>
                <w:szCs w:val="28"/>
                <w:lang w:eastAsia="ru-RU"/>
              </w:rPr>
              <w:t>АТС Малынь</w:t>
            </w:r>
          </w:p>
        </w:tc>
        <w:tc>
          <w:tcPr>
            <w:tcW w:w="2393" w:type="dxa"/>
          </w:tcPr>
          <w:p w:rsidR="00332A94" w:rsidRPr="006235F9" w:rsidRDefault="00332A94" w:rsidP="006235F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35F9">
              <w:rPr>
                <w:rFonts w:ascii="Times New Roman" w:hAnsi="Times New Roman"/>
                <w:sz w:val="28"/>
                <w:szCs w:val="28"/>
                <w:lang w:eastAsia="ru-RU"/>
              </w:rPr>
              <w:t>с. Малынь</w:t>
            </w:r>
          </w:p>
        </w:tc>
        <w:tc>
          <w:tcPr>
            <w:tcW w:w="2393" w:type="dxa"/>
          </w:tcPr>
          <w:p w:rsidR="00332A94" w:rsidRPr="006235F9" w:rsidRDefault="00332A94" w:rsidP="006235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35F9">
              <w:rPr>
                <w:rFonts w:ascii="Times New Roman" w:hAnsi="Times New Roman"/>
                <w:sz w:val="28"/>
                <w:szCs w:val="28"/>
                <w:lang w:eastAsia="ru-RU"/>
              </w:rPr>
              <w:t>АТСК-50/200</w:t>
            </w:r>
          </w:p>
        </w:tc>
        <w:tc>
          <w:tcPr>
            <w:tcW w:w="2393" w:type="dxa"/>
          </w:tcPr>
          <w:p w:rsidR="00332A94" w:rsidRPr="006235F9" w:rsidRDefault="00332A94" w:rsidP="006235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35F9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332A94" w:rsidTr="006235F9">
        <w:tc>
          <w:tcPr>
            <w:tcW w:w="2392" w:type="dxa"/>
          </w:tcPr>
          <w:p w:rsidR="00332A94" w:rsidRPr="006235F9" w:rsidRDefault="00332A94" w:rsidP="006235F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35F9">
              <w:rPr>
                <w:rFonts w:ascii="Times New Roman" w:hAnsi="Times New Roman"/>
                <w:sz w:val="28"/>
                <w:szCs w:val="28"/>
                <w:lang w:eastAsia="ru-RU"/>
              </w:rPr>
              <w:t>АТС Пришня</w:t>
            </w:r>
          </w:p>
        </w:tc>
        <w:tc>
          <w:tcPr>
            <w:tcW w:w="2393" w:type="dxa"/>
          </w:tcPr>
          <w:p w:rsidR="00332A94" w:rsidRPr="006235F9" w:rsidRDefault="00332A94" w:rsidP="006235F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35F9">
              <w:rPr>
                <w:rFonts w:ascii="Times New Roman" w:hAnsi="Times New Roman"/>
                <w:sz w:val="28"/>
                <w:szCs w:val="28"/>
                <w:lang w:eastAsia="ru-RU"/>
              </w:rPr>
              <w:t>с. Пришня. ул. Парковая, д.7</w:t>
            </w:r>
          </w:p>
        </w:tc>
        <w:tc>
          <w:tcPr>
            <w:tcW w:w="2393" w:type="dxa"/>
          </w:tcPr>
          <w:p w:rsidR="00332A94" w:rsidRPr="006235F9" w:rsidRDefault="00332A94" w:rsidP="006235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35F9">
              <w:rPr>
                <w:rFonts w:ascii="Times New Roman" w:hAnsi="Times New Roman"/>
                <w:sz w:val="28"/>
                <w:szCs w:val="28"/>
                <w:lang w:eastAsia="ru-RU"/>
              </w:rPr>
              <w:t>АТСК-50/200</w:t>
            </w:r>
          </w:p>
        </w:tc>
        <w:tc>
          <w:tcPr>
            <w:tcW w:w="2393" w:type="dxa"/>
          </w:tcPr>
          <w:p w:rsidR="00332A94" w:rsidRPr="006235F9" w:rsidRDefault="00332A94" w:rsidP="006235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35F9"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</w:tr>
      <w:tr w:rsidR="00332A94" w:rsidTr="006235F9">
        <w:tc>
          <w:tcPr>
            <w:tcW w:w="2392" w:type="dxa"/>
          </w:tcPr>
          <w:p w:rsidR="00332A94" w:rsidRPr="006235F9" w:rsidRDefault="00332A94" w:rsidP="006235F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35F9">
              <w:rPr>
                <w:rFonts w:ascii="Times New Roman" w:hAnsi="Times New Roman"/>
                <w:sz w:val="28"/>
                <w:szCs w:val="28"/>
                <w:lang w:eastAsia="ru-RU"/>
              </w:rPr>
              <w:t>АТС Никольское</w:t>
            </w:r>
          </w:p>
        </w:tc>
        <w:tc>
          <w:tcPr>
            <w:tcW w:w="2393" w:type="dxa"/>
          </w:tcPr>
          <w:p w:rsidR="00332A94" w:rsidRPr="006235F9" w:rsidRDefault="00332A94" w:rsidP="006235F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35F9">
              <w:rPr>
                <w:rFonts w:ascii="Times New Roman" w:hAnsi="Times New Roman"/>
                <w:sz w:val="28"/>
                <w:szCs w:val="28"/>
                <w:lang w:eastAsia="ru-RU"/>
              </w:rPr>
              <w:t>с. Никольское, ул.Молодежная</w:t>
            </w:r>
          </w:p>
        </w:tc>
        <w:tc>
          <w:tcPr>
            <w:tcW w:w="2393" w:type="dxa"/>
          </w:tcPr>
          <w:p w:rsidR="00332A94" w:rsidRPr="006235F9" w:rsidRDefault="00332A94" w:rsidP="006235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35F9">
              <w:rPr>
                <w:rFonts w:ascii="Times New Roman" w:hAnsi="Times New Roman"/>
                <w:sz w:val="28"/>
                <w:szCs w:val="28"/>
                <w:lang w:eastAsia="ru-RU"/>
              </w:rPr>
              <w:t>АТСК-50/200</w:t>
            </w:r>
          </w:p>
        </w:tc>
        <w:tc>
          <w:tcPr>
            <w:tcW w:w="2393" w:type="dxa"/>
          </w:tcPr>
          <w:p w:rsidR="00332A94" w:rsidRPr="006235F9" w:rsidRDefault="00332A94" w:rsidP="006235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35F9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332A94" w:rsidTr="006235F9">
        <w:tc>
          <w:tcPr>
            <w:tcW w:w="2392" w:type="dxa"/>
          </w:tcPr>
          <w:p w:rsidR="00332A94" w:rsidRPr="006235F9" w:rsidRDefault="00332A94" w:rsidP="006235F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35F9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393" w:type="dxa"/>
          </w:tcPr>
          <w:p w:rsidR="00332A94" w:rsidRPr="006235F9" w:rsidRDefault="00332A94" w:rsidP="006235F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32A94" w:rsidRPr="006235F9" w:rsidRDefault="00332A94" w:rsidP="006235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32A94" w:rsidRPr="006235F9" w:rsidRDefault="00332A94" w:rsidP="006235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35F9">
              <w:rPr>
                <w:rFonts w:ascii="Times New Roman" w:hAnsi="Times New Roman"/>
                <w:sz w:val="28"/>
                <w:szCs w:val="28"/>
                <w:lang w:eastAsia="ru-RU"/>
              </w:rPr>
              <w:t>698</w:t>
            </w:r>
          </w:p>
        </w:tc>
      </w:tr>
    </w:tbl>
    <w:p w:rsidR="00332A94" w:rsidRDefault="00332A94" w:rsidP="001C5C3E">
      <w:pPr>
        <w:spacing w:after="0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32A94" w:rsidRDefault="00332A94" w:rsidP="0080226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Количество телефонных аппаратов, задействованных в сети сельского поселения – 698 шт.</w:t>
      </w:r>
    </w:p>
    <w:p w:rsidR="00332A94" w:rsidRDefault="00332A94" w:rsidP="0080226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Протяженность кабельных линий на территории муниципального образования составляет 98,1 км.</w:t>
      </w:r>
    </w:p>
    <w:p w:rsidR="00332A94" w:rsidRDefault="00332A94" w:rsidP="0080226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Количество телефонных аппаратов общего пользования на 1000 жителей составляет 134 шт.</w:t>
      </w:r>
    </w:p>
    <w:p w:rsidR="00332A94" w:rsidRDefault="00332A94" w:rsidP="0080226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планируемый срок ожидается, что количество телефонных аппаратов общего пользования будет соответствовать среднестатистическому показателю для сельских поселений.</w:t>
      </w:r>
    </w:p>
    <w:p w:rsidR="00332A94" w:rsidRDefault="00332A94" w:rsidP="0080226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перспективу предлагается замена существующих АТС на АТС нового поколения. Строительство оптических линий межстанционных связей.</w:t>
      </w:r>
    </w:p>
    <w:p w:rsidR="00332A94" w:rsidRDefault="00332A94" w:rsidP="0080226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Развитие телефонной связи будет осуществляться за счет расширения мобильной (сотовой) связи компаниями МТС, Мегафон, Билайн. Предоставление универсальной услуги, включающей телефонную связь с использованием таксофонов передачи данных и предоставление доступа в Интернет с использованием коллективного доступа.</w:t>
      </w:r>
    </w:p>
    <w:p w:rsidR="00332A94" w:rsidRPr="00DE7ADD" w:rsidRDefault="00332A94" w:rsidP="0080226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DE7ADD">
        <w:rPr>
          <w:rFonts w:ascii="Times New Roman" w:hAnsi="Times New Roman"/>
          <w:b/>
          <w:sz w:val="28"/>
          <w:szCs w:val="28"/>
          <w:u w:val="single"/>
          <w:lang w:eastAsia="ru-RU"/>
        </w:rPr>
        <w:t>Телевидение</w:t>
      </w:r>
    </w:p>
    <w:p w:rsidR="00332A94" w:rsidRDefault="00332A94" w:rsidP="0080226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Прием телевизионных программ производится от радиотелевизионной передающей станции (РПС) Тульского филиала ФГУП «РТРС».</w:t>
      </w:r>
    </w:p>
    <w:p w:rsidR="00332A94" w:rsidRDefault="00332A94" w:rsidP="0080226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Принимаются следующие программы: «Россия», «1-ый Канал», «НТВ», Культура», «ТВЦ», «РенТВ», «ТНТ».</w:t>
      </w:r>
    </w:p>
    <w:p w:rsidR="00332A94" w:rsidRDefault="00332A94" w:rsidP="0080226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Кабельное телевидение отсутствует.</w:t>
      </w:r>
    </w:p>
    <w:p w:rsidR="00332A94" w:rsidRPr="00DD1365" w:rsidRDefault="00332A94" w:rsidP="0080226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перспективу ожидается перевод на цифровое вещание, в первую очередь общефедеральных программ.</w:t>
      </w:r>
    </w:p>
    <w:p w:rsidR="00332A94" w:rsidRDefault="00332A94" w:rsidP="001C5C3E">
      <w:pPr>
        <w:spacing w:after="0" w:line="240" w:lineRule="auto"/>
        <w:jc w:val="center"/>
        <w:rPr>
          <w:rFonts w:ascii="Times New Roman" w:hAnsi="Times New Roman"/>
          <w:b/>
          <w:sz w:val="24"/>
          <w:szCs w:val="16"/>
          <w:highlight w:val="yellow"/>
          <w:lang w:eastAsia="ru-RU"/>
        </w:rPr>
      </w:pPr>
    </w:p>
    <w:p w:rsidR="00332A94" w:rsidRDefault="00332A94" w:rsidP="003C1B4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3.</w:t>
      </w:r>
      <w:r w:rsidRPr="004D0BE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ПРОГНОЗ СПОСА НА КОММУНАЛЬНЫЕ РЕСУРСЫ</w:t>
      </w:r>
    </w:p>
    <w:p w:rsidR="00332A94" w:rsidRPr="004D0BEE" w:rsidRDefault="00332A94" w:rsidP="005F5894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332A94" w:rsidRDefault="00332A94" w:rsidP="005F589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5894">
        <w:rPr>
          <w:rFonts w:ascii="Times New Roman" w:hAnsi="Times New Roman"/>
          <w:sz w:val="28"/>
          <w:szCs w:val="28"/>
          <w:lang w:eastAsia="ru-RU"/>
        </w:rPr>
        <w:t>Увеличение объема потребления тепловой энергии в муниципальном образовании Крапивенское Щекинского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не планируется, так как приоритетным направлением развития территории является индивидуальное жилищное строительство, отопление которого производится от индивидуальных источников отопления (АОГВ).</w:t>
      </w:r>
    </w:p>
    <w:p w:rsidR="00332A94" w:rsidRDefault="00332A94" w:rsidP="005F589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Объем реализации воды потребителям муниципального образования Крапивенское Щекинского района к 2015 году увеличится на 2-5%. Незначительное увеличение объема реализации воды обусловлено повсеместной установкой приборов учета ресурсов, что стимулирует потребителя на снижение потребления воды.</w:t>
      </w:r>
    </w:p>
    <w:p w:rsidR="00332A94" w:rsidRDefault="00332A94" w:rsidP="005F589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2A94" w:rsidRPr="005F5894" w:rsidRDefault="00332A94" w:rsidP="005F589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2A94" w:rsidRDefault="00332A94" w:rsidP="0061131C">
      <w:pPr>
        <w:suppressAutoHyphens/>
        <w:spacing w:before="240" w:after="120" w:line="240" w:lineRule="auto"/>
        <w:ind w:firstLine="720"/>
        <w:jc w:val="center"/>
        <w:outlineLvl w:val="1"/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</w:pPr>
      <w:bookmarkStart w:id="5" w:name="_Toc325966972"/>
    </w:p>
    <w:p w:rsidR="00332A94" w:rsidRDefault="00332A94" w:rsidP="000723F1">
      <w:pPr>
        <w:suppressAutoHyphens/>
        <w:spacing w:before="240" w:after="120" w:line="240" w:lineRule="auto"/>
        <w:outlineLvl w:val="1"/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sectPr w:rsidR="00332A94" w:rsidSect="001F3C8D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332A94" w:rsidRPr="00E80B3B" w:rsidRDefault="00332A94" w:rsidP="00FF79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E80B3B">
        <w:rPr>
          <w:rFonts w:ascii="Times New Roman" w:hAnsi="Times New Roman"/>
          <w:b/>
          <w:sz w:val="28"/>
          <w:szCs w:val="28"/>
        </w:rPr>
        <w:t>. Перечень программных мероприятий</w:t>
      </w:r>
    </w:p>
    <w:p w:rsidR="00332A94" w:rsidRPr="00596634" w:rsidRDefault="00332A94" w:rsidP="00FF79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6634">
        <w:rPr>
          <w:rFonts w:ascii="Times New Roman" w:hAnsi="Times New Roman"/>
          <w:b/>
          <w:sz w:val="28"/>
          <w:szCs w:val="28"/>
        </w:rPr>
        <w:t>Объекты жилищно-коммунального хозяйства (водоснабжение, водоотведение, теплоснабжение)</w:t>
      </w:r>
    </w:p>
    <w:p w:rsidR="00332A94" w:rsidRPr="00E80B3B" w:rsidRDefault="00332A94" w:rsidP="00FF79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4446"/>
        <w:gridCol w:w="1417"/>
        <w:gridCol w:w="851"/>
        <w:gridCol w:w="850"/>
        <w:gridCol w:w="851"/>
        <w:gridCol w:w="850"/>
        <w:gridCol w:w="851"/>
        <w:gridCol w:w="1157"/>
        <w:gridCol w:w="3379"/>
      </w:tblGrid>
      <w:tr w:rsidR="00332A94" w:rsidRPr="00E80B3B" w:rsidTr="00E80B3B">
        <w:trPr>
          <w:trHeight w:val="871"/>
        </w:trPr>
        <w:tc>
          <w:tcPr>
            <w:tcW w:w="624" w:type="dxa"/>
            <w:vMerge w:val="restart"/>
          </w:tcPr>
          <w:p w:rsidR="00332A94" w:rsidRPr="00E80B3B" w:rsidRDefault="00332A94" w:rsidP="00FF79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№</w:t>
            </w:r>
          </w:p>
        </w:tc>
        <w:tc>
          <w:tcPr>
            <w:tcW w:w="4446" w:type="dxa"/>
            <w:vMerge w:val="restart"/>
          </w:tcPr>
          <w:p w:rsidR="00332A94" w:rsidRPr="00E80B3B" w:rsidRDefault="00332A94" w:rsidP="00FF79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Наименование объектов (реконструкция, замена, разработка ПСД)</w:t>
            </w:r>
          </w:p>
        </w:tc>
        <w:tc>
          <w:tcPr>
            <w:tcW w:w="1417" w:type="dxa"/>
            <w:vMerge w:val="restart"/>
          </w:tcPr>
          <w:p w:rsidR="00332A94" w:rsidRPr="00E80B3B" w:rsidRDefault="00332A94" w:rsidP="00FF79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Ориентировочная стоимость млн. руб.</w:t>
            </w:r>
          </w:p>
        </w:tc>
        <w:tc>
          <w:tcPr>
            <w:tcW w:w="5410" w:type="dxa"/>
            <w:gridSpan w:val="6"/>
          </w:tcPr>
          <w:p w:rsidR="00332A94" w:rsidRPr="00E80B3B" w:rsidRDefault="00332A94" w:rsidP="00FF79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Предполагаемый год строительства и разработки ПСД (млн.руб.)</w:t>
            </w:r>
          </w:p>
        </w:tc>
        <w:tc>
          <w:tcPr>
            <w:tcW w:w="3379" w:type="dxa"/>
            <w:vMerge w:val="restart"/>
          </w:tcPr>
          <w:p w:rsidR="00332A94" w:rsidRPr="00E80B3B" w:rsidRDefault="00332A94" w:rsidP="00FF79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 xml:space="preserve">Примечание </w:t>
            </w:r>
          </w:p>
        </w:tc>
      </w:tr>
      <w:tr w:rsidR="00332A94" w:rsidRPr="00E80B3B" w:rsidTr="00E80B3B">
        <w:trPr>
          <w:trHeight w:val="343"/>
        </w:trPr>
        <w:tc>
          <w:tcPr>
            <w:tcW w:w="624" w:type="dxa"/>
            <w:vMerge/>
            <w:vAlign w:val="center"/>
          </w:tcPr>
          <w:p w:rsidR="00332A94" w:rsidRPr="00E80B3B" w:rsidRDefault="00332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6" w:type="dxa"/>
            <w:vMerge/>
            <w:vAlign w:val="center"/>
          </w:tcPr>
          <w:p w:rsidR="00332A94" w:rsidRPr="00E80B3B" w:rsidRDefault="00332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32A94" w:rsidRPr="00E80B3B" w:rsidRDefault="00332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2014</w:t>
            </w:r>
          </w:p>
        </w:tc>
        <w:tc>
          <w:tcPr>
            <w:tcW w:w="850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2015</w:t>
            </w:r>
          </w:p>
        </w:tc>
        <w:tc>
          <w:tcPr>
            <w:tcW w:w="851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2016</w:t>
            </w:r>
          </w:p>
        </w:tc>
        <w:tc>
          <w:tcPr>
            <w:tcW w:w="850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2017</w:t>
            </w:r>
          </w:p>
        </w:tc>
        <w:tc>
          <w:tcPr>
            <w:tcW w:w="851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2018</w:t>
            </w:r>
          </w:p>
        </w:tc>
        <w:tc>
          <w:tcPr>
            <w:tcW w:w="1157" w:type="dxa"/>
          </w:tcPr>
          <w:p w:rsidR="00332A94" w:rsidRPr="00E80B3B" w:rsidRDefault="00332A94">
            <w:pPr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2019-2023гг.</w:t>
            </w:r>
          </w:p>
        </w:tc>
        <w:tc>
          <w:tcPr>
            <w:tcW w:w="3379" w:type="dxa"/>
            <w:vMerge/>
            <w:vAlign w:val="center"/>
          </w:tcPr>
          <w:p w:rsidR="00332A94" w:rsidRPr="00E80B3B" w:rsidRDefault="00332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A94" w:rsidRPr="00E80B3B" w:rsidTr="00E80B3B">
        <w:tc>
          <w:tcPr>
            <w:tcW w:w="624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1.</w:t>
            </w:r>
          </w:p>
        </w:tc>
        <w:tc>
          <w:tcPr>
            <w:tcW w:w="4446" w:type="dxa"/>
          </w:tcPr>
          <w:p w:rsidR="00332A94" w:rsidRPr="00E80B3B" w:rsidRDefault="00332A94">
            <w:pPr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 xml:space="preserve">Строительство модульной котельной МОУ «Крапивенская СОШ № 24», в т.ч. ПИР </w:t>
            </w:r>
          </w:p>
        </w:tc>
        <w:tc>
          <w:tcPr>
            <w:tcW w:w="1417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8,000</w:t>
            </w:r>
          </w:p>
        </w:tc>
        <w:tc>
          <w:tcPr>
            <w:tcW w:w="851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8,000</w:t>
            </w:r>
          </w:p>
        </w:tc>
        <w:tc>
          <w:tcPr>
            <w:tcW w:w="850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32A94" w:rsidRPr="00E80B3B" w:rsidRDefault="00332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332A94" w:rsidRPr="00E80B3B" w:rsidRDefault="00332A94">
            <w:pPr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Средства бюджетов различных уровней</w:t>
            </w:r>
          </w:p>
        </w:tc>
      </w:tr>
      <w:tr w:rsidR="00332A94" w:rsidRPr="00E80B3B" w:rsidTr="00E80B3B">
        <w:tc>
          <w:tcPr>
            <w:tcW w:w="624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2.</w:t>
            </w:r>
          </w:p>
        </w:tc>
        <w:tc>
          <w:tcPr>
            <w:tcW w:w="4446" w:type="dxa"/>
          </w:tcPr>
          <w:p w:rsidR="00332A94" w:rsidRPr="00E80B3B" w:rsidRDefault="00332A94">
            <w:pPr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Строительство модульной котельной МОУ «Николо-Упская ООШ № 37», вт.ч. ПИР</w:t>
            </w:r>
          </w:p>
        </w:tc>
        <w:tc>
          <w:tcPr>
            <w:tcW w:w="1417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7,000</w:t>
            </w:r>
          </w:p>
        </w:tc>
        <w:tc>
          <w:tcPr>
            <w:tcW w:w="851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7,000</w:t>
            </w:r>
          </w:p>
        </w:tc>
        <w:tc>
          <w:tcPr>
            <w:tcW w:w="850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32A94" w:rsidRPr="00E80B3B" w:rsidRDefault="00332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332A94" w:rsidRPr="00E80B3B" w:rsidRDefault="00332A94">
            <w:pPr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Средства бюджетов различных уровней</w:t>
            </w:r>
          </w:p>
        </w:tc>
      </w:tr>
      <w:tr w:rsidR="00332A94" w:rsidRPr="00E80B3B" w:rsidTr="00E80B3B">
        <w:tc>
          <w:tcPr>
            <w:tcW w:w="624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3.</w:t>
            </w:r>
          </w:p>
        </w:tc>
        <w:tc>
          <w:tcPr>
            <w:tcW w:w="4446" w:type="dxa"/>
          </w:tcPr>
          <w:p w:rsidR="00332A94" w:rsidRPr="00E80B3B" w:rsidRDefault="00332A94">
            <w:pPr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Замена сетей водоснабжения в слободе Казачья</w:t>
            </w:r>
          </w:p>
        </w:tc>
        <w:tc>
          <w:tcPr>
            <w:tcW w:w="1417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0,400</w:t>
            </w:r>
          </w:p>
        </w:tc>
        <w:tc>
          <w:tcPr>
            <w:tcW w:w="851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0,400</w:t>
            </w:r>
          </w:p>
        </w:tc>
        <w:tc>
          <w:tcPr>
            <w:tcW w:w="850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32A94" w:rsidRPr="00E80B3B" w:rsidRDefault="00332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332A94" w:rsidRPr="00E80B3B" w:rsidRDefault="00332A94">
            <w:pPr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Средства бюджета МО Крапивенское Щекинского района</w:t>
            </w:r>
          </w:p>
        </w:tc>
      </w:tr>
      <w:tr w:rsidR="00332A94" w:rsidRPr="00E80B3B" w:rsidTr="00E80B3B">
        <w:tc>
          <w:tcPr>
            <w:tcW w:w="624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4.</w:t>
            </w:r>
          </w:p>
        </w:tc>
        <w:tc>
          <w:tcPr>
            <w:tcW w:w="4446" w:type="dxa"/>
          </w:tcPr>
          <w:p w:rsidR="00332A94" w:rsidRPr="00E80B3B" w:rsidRDefault="00332A94">
            <w:pPr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Замена сетей водоснабжения в слободе Пушкарской</w:t>
            </w:r>
          </w:p>
        </w:tc>
        <w:tc>
          <w:tcPr>
            <w:tcW w:w="1417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0,500</w:t>
            </w:r>
          </w:p>
        </w:tc>
        <w:tc>
          <w:tcPr>
            <w:tcW w:w="851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0,500</w:t>
            </w:r>
          </w:p>
        </w:tc>
        <w:tc>
          <w:tcPr>
            <w:tcW w:w="850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32A94" w:rsidRPr="00E80B3B" w:rsidRDefault="00332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332A94" w:rsidRPr="00E80B3B" w:rsidRDefault="00332A94">
            <w:pPr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Средства бюджета МО Крапивенское Щекинского района</w:t>
            </w:r>
          </w:p>
        </w:tc>
      </w:tr>
      <w:tr w:rsidR="00332A94" w:rsidRPr="00E80B3B" w:rsidTr="00E80B3B">
        <w:tc>
          <w:tcPr>
            <w:tcW w:w="624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5.</w:t>
            </w:r>
          </w:p>
        </w:tc>
        <w:tc>
          <w:tcPr>
            <w:tcW w:w="4446" w:type="dxa"/>
          </w:tcPr>
          <w:p w:rsidR="00332A94" w:rsidRPr="00E80B3B" w:rsidRDefault="00332A94">
            <w:pPr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Замена сетей водоснабжения в с. Малынь</w:t>
            </w:r>
          </w:p>
        </w:tc>
        <w:tc>
          <w:tcPr>
            <w:tcW w:w="1417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0,400</w:t>
            </w:r>
          </w:p>
        </w:tc>
        <w:tc>
          <w:tcPr>
            <w:tcW w:w="851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0,400</w:t>
            </w:r>
          </w:p>
        </w:tc>
        <w:tc>
          <w:tcPr>
            <w:tcW w:w="850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32A94" w:rsidRPr="00E80B3B" w:rsidRDefault="00332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332A94" w:rsidRPr="00E80B3B" w:rsidRDefault="00332A94">
            <w:pPr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Средства бюджета МО Крапивенское Щекинского района</w:t>
            </w:r>
          </w:p>
        </w:tc>
      </w:tr>
      <w:tr w:rsidR="00332A94" w:rsidRPr="00E80B3B" w:rsidTr="00E80B3B">
        <w:tc>
          <w:tcPr>
            <w:tcW w:w="624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6.</w:t>
            </w:r>
          </w:p>
        </w:tc>
        <w:tc>
          <w:tcPr>
            <w:tcW w:w="4446" w:type="dxa"/>
          </w:tcPr>
          <w:p w:rsidR="00332A94" w:rsidRPr="00E80B3B" w:rsidRDefault="00332A94">
            <w:pPr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Замена сетей водоснабжения с. Жердево, в т.ч. ПИР</w:t>
            </w:r>
          </w:p>
        </w:tc>
        <w:tc>
          <w:tcPr>
            <w:tcW w:w="1417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5,500</w:t>
            </w:r>
          </w:p>
        </w:tc>
        <w:tc>
          <w:tcPr>
            <w:tcW w:w="851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5,500</w:t>
            </w:r>
          </w:p>
        </w:tc>
        <w:tc>
          <w:tcPr>
            <w:tcW w:w="851" w:type="dxa"/>
          </w:tcPr>
          <w:p w:rsidR="00332A94" w:rsidRPr="00E80B3B" w:rsidRDefault="00332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32A94" w:rsidRPr="00E80B3B" w:rsidRDefault="00332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332A94" w:rsidRPr="00E80B3B" w:rsidRDefault="00332A94">
            <w:pPr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Средства бюджетов различных уровней</w:t>
            </w:r>
          </w:p>
        </w:tc>
      </w:tr>
      <w:tr w:rsidR="00332A94" w:rsidRPr="00E80B3B" w:rsidTr="00E80B3B">
        <w:tc>
          <w:tcPr>
            <w:tcW w:w="624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7.</w:t>
            </w:r>
          </w:p>
        </w:tc>
        <w:tc>
          <w:tcPr>
            <w:tcW w:w="4446" w:type="dxa"/>
          </w:tcPr>
          <w:p w:rsidR="00332A94" w:rsidRPr="00E80B3B" w:rsidRDefault="00332A94">
            <w:pPr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Реконструкция сетей водоснабжения с. Крапивна, в т.ч. ПИР</w:t>
            </w:r>
          </w:p>
        </w:tc>
        <w:tc>
          <w:tcPr>
            <w:tcW w:w="1417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7,700</w:t>
            </w:r>
          </w:p>
        </w:tc>
        <w:tc>
          <w:tcPr>
            <w:tcW w:w="851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A94" w:rsidRPr="00E80B3B" w:rsidRDefault="00332A94">
            <w:pPr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7,700</w:t>
            </w:r>
          </w:p>
        </w:tc>
        <w:tc>
          <w:tcPr>
            <w:tcW w:w="850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32A94" w:rsidRPr="00E80B3B" w:rsidRDefault="00332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332A94" w:rsidRPr="00E80B3B" w:rsidRDefault="00332A94">
            <w:pPr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Средства бюджетов различных уровней</w:t>
            </w:r>
          </w:p>
        </w:tc>
      </w:tr>
      <w:tr w:rsidR="00332A94" w:rsidRPr="00E80B3B" w:rsidTr="00E80B3B">
        <w:tc>
          <w:tcPr>
            <w:tcW w:w="624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8.</w:t>
            </w:r>
          </w:p>
        </w:tc>
        <w:tc>
          <w:tcPr>
            <w:tcW w:w="4446" w:type="dxa"/>
          </w:tcPr>
          <w:p w:rsidR="00332A94" w:rsidRPr="00E80B3B" w:rsidRDefault="00332A94">
            <w:pPr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Реконструкция сетей водоснабжения с. Супруты, в т.ч. ПИР</w:t>
            </w:r>
          </w:p>
        </w:tc>
        <w:tc>
          <w:tcPr>
            <w:tcW w:w="1417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4,400</w:t>
            </w:r>
          </w:p>
        </w:tc>
        <w:tc>
          <w:tcPr>
            <w:tcW w:w="851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A94" w:rsidRPr="00E80B3B" w:rsidRDefault="00332A94">
            <w:pPr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4,400</w:t>
            </w:r>
          </w:p>
        </w:tc>
        <w:tc>
          <w:tcPr>
            <w:tcW w:w="850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32A94" w:rsidRPr="00E80B3B" w:rsidRDefault="00332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332A94" w:rsidRPr="00E80B3B" w:rsidRDefault="00332A94">
            <w:pPr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Средства бюджетов различных уровней</w:t>
            </w:r>
          </w:p>
        </w:tc>
      </w:tr>
      <w:tr w:rsidR="00332A94" w:rsidRPr="00E80B3B" w:rsidTr="00E80B3B">
        <w:tc>
          <w:tcPr>
            <w:tcW w:w="624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9</w:t>
            </w:r>
          </w:p>
        </w:tc>
        <w:tc>
          <w:tcPr>
            <w:tcW w:w="4446" w:type="dxa"/>
          </w:tcPr>
          <w:p w:rsidR="00332A94" w:rsidRPr="00E80B3B" w:rsidRDefault="00332A94">
            <w:pPr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Реконструкция сетей водоснабжения с. Никольское, в т.ч. ПИР</w:t>
            </w:r>
          </w:p>
        </w:tc>
        <w:tc>
          <w:tcPr>
            <w:tcW w:w="1417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7,700</w:t>
            </w:r>
          </w:p>
        </w:tc>
        <w:tc>
          <w:tcPr>
            <w:tcW w:w="851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A94" w:rsidRPr="00E80B3B" w:rsidRDefault="00332A94">
            <w:pPr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7,700</w:t>
            </w:r>
          </w:p>
        </w:tc>
        <w:tc>
          <w:tcPr>
            <w:tcW w:w="850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32A94" w:rsidRPr="00E80B3B" w:rsidRDefault="00332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332A94" w:rsidRPr="00E80B3B" w:rsidRDefault="00332A94">
            <w:pPr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Средства бюджетов различных уровней</w:t>
            </w:r>
          </w:p>
        </w:tc>
      </w:tr>
      <w:tr w:rsidR="00332A94" w:rsidRPr="00E80B3B" w:rsidTr="00E80B3B">
        <w:tc>
          <w:tcPr>
            <w:tcW w:w="624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10.</w:t>
            </w:r>
          </w:p>
        </w:tc>
        <w:tc>
          <w:tcPr>
            <w:tcW w:w="4446" w:type="dxa"/>
          </w:tcPr>
          <w:p w:rsidR="00332A94" w:rsidRPr="00E80B3B" w:rsidRDefault="00332A94">
            <w:pPr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Реконструкция сетей водоснабжения п. Алимкина, в т.ч. ПИР</w:t>
            </w:r>
          </w:p>
        </w:tc>
        <w:tc>
          <w:tcPr>
            <w:tcW w:w="1417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8,000</w:t>
            </w:r>
          </w:p>
        </w:tc>
        <w:tc>
          <w:tcPr>
            <w:tcW w:w="851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A94" w:rsidRPr="00E80B3B" w:rsidRDefault="00332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8,000</w:t>
            </w:r>
          </w:p>
        </w:tc>
        <w:tc>
          <w:tcPr>
            <w:tcW w:w="851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32A94" w:rsidRPr="00E80B3B" w:rsidRDefault="00332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332A94" w:rsidRPr="00E80B3B" w:rsidRDefault="00332A94">
            <w:pPr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Средства бюджетов различных уровней</w:t>
            </w:r>
          </w:p>
        </w:tc>
      </w:tr>
      <w:tr w:rsidR="00332A94" w:rsidRPr="00E80B3B" w:rsidTr="00E80B3B">
        <w:tc>
          <w:tcPr>
            <w:tcW w:w="624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11.</w:t>
            </w:r>
          </w:p>
        </w:tc>
        <w:tc>
          <w:tcPr>
            <w:tcW w:w="4446" w:type="dxa"/>
          </w:tcPr>
          <w:p w:rsidR="00332A94" w:rsidRPr="00E80B3B" w:rsidRDefault="00332A94">
            <w:pPr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Выполнение проектных работ по объекту «Строительство комплекса очистных сооружений физико-химической очистки бытовых сточных вод с. Крапивна»</w:t>
            </w:r>
          </w:p>
        </w:tc>
        <w:tc>
          <w:tcPr>
            <w:tcW w:w="1417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2,000</w:t>
            </w:r>
          </w:p>
        </w:tc>
        <w:tc>
          <w:tcPr>
            <w:tcW w:w="851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A94" w:rsidRPr="00E80B3B" w:rsidRDefault="00332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2,000</w:t>
            </w:r>
          </w:p>
        </w:tc>
        <w:tc>
          <w:tcPr>
            <w:tcW w:w="1157" w:type="dxa"/>
          </w:tcPr>
          <w:p w:rsidR="00332A94" w:rsidRPr="00E80B3B" w:rsidRDefault="00332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332A94" w:rsidRPr="00E80B3B" w:rsidRDefault="00332A94">
            <w:pPr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Средства бюджетов различных уровней</w:t>
            </w:r>
          </w:p>
        </w:tc>
      </w:tr>
      <w:tr w:rsidR="00332A94" w:rsidRPr="00E80B3B" w:rsidTr="00E80B3B">
        <w:tc>
          <w:tcPr>
            <w:tcW w:w="624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12.</w:t>
            </w:r>
          </w:p>
        </w:tc>
        <w:tc>
          <w:tcPr>
            <w:tcW w:w="4446" w:type="dxa"/>
          </w:tcPr>
          <w:p w:rsidR="00332A94" w:rsidRPr="00E80B3B" w:rsidRDefault="00332A94">
            <w:pPr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Строительство комплекса очистных сооружений физико-химической очистки бытовых сточных вод с. Крапивна</w:t>
            </w:r>
          </w:p>
        </w:tc>
        <w:tc>
          <w:tcPr>
            <w:tcW w:w="1417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70,000</w:t>
            </w:r>
          </w:p>
        </w:tc>
        <w:tc>
          <w:tcPr>
            <w:tcW w:w="851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32A94" w:rsidRPr="00E80B3B" w:rsidRDefault="00332A94">
            <w:pPr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70,000</w:t>
            </w:r>
          </w:p>
        </w:tc>
        <w:tc>
          <w:tcPr>
            <w:tcW w:w="3379" w:type="dxa"/>
          </w:tcPr>
          <w:p w:rsidR="00332A94" w:rsidRPr="00E80B3B" w:rsidRDefault="00332A94">
            <w:pPr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Средства бюджетов различных уровней</w:t>
            </w:r>
          </w:p>
        </w:tc>
      </w:tr>
      <w:tr w:rsidR="00332A94" w:rsidRPr="00E80B3B" w:rsidTr="00E80B3B">
        <w:tc>
          <w:tcPr>
            <w:tcW w:w="624" w:type="dxa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6" w:type="dxa"/>
          </w:tcPr>
          <w:p w:rsidR="00332A94" w:rsidRPr="00E80B3B" w:rsidRDefault="00332A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0B3B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7" w:type="dxa"/>
            <w:vAlign w:val="bottom"/>
          </w:tcPr>
          <w:p w:rsidR="00332A94" w:rsidRPr="00E80B3B" w:rsidRDefault="00332A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0B3B">
              <w:rPr>
                <w:rFonts w:ascii="Times New Roman" w:hAnsi="Times New Roman"/>
                <w:b/>
              </w:rPr>
              <w:t>121,600</w:t>
            </w:r>
          </w:p>
        </w:tc>
        <w:tc>
          <w:tcPr>
            <w:tcW w:w="851" w:type="dxa"/>
            <w:vAlign w:val="bottom"/>
          </w:tcPr>
          <w:p w:rsidR="00332A94" w:rsidRPr="00E80B3B" w:rsidRDefault="00332A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32A94" w:rsidRPr="00E80B3B" w:rsidRDefault="00332A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32A94" w:rsidRPr="00E80B3B" w:rsidRDefault="00332A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32A94" w:rsidRPr="00E80B3B" w:rsidRDefault="00332A9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32A94" w:rsidRPr="00E80B3B" w:rsidRDefault="00332A9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:rsidR="00332A94" w:rsidRPr="00E80B3B" w:rsidRDefault="00332A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332A94" w:rsidRPr="00E80B3B" w:rsidRDefault="00332A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2A94" w:rsidRPr="00E80B3B" w:rsidRDefault="00332A94" w:rsidP="00E80B3B">
      <w:pPr>
        <w:jc w:val="center"/>
        <w:rPr>
          <w:rFonts w:ascii="Times New Roman" w:hAnsi="Times New Roman"/>
          <w:b/>
        </w:rPr>
      </w:pPr>
    </w:p>
    <w:p w:rsidR="00332A94" w:rsidRPr="00E80B3B" w:rsidRDefault="00332A94" w:rsidP="00E80B3B">
      <w:pPr>
        <w:jc w:val="center"/>
        <w:rPr>
          <w:rFonts w:ascii="Times New Roman" w:hAnsi="Times New Roman"/>
          <w:b/>
        </w:rPr>
      </w:pPr>
    </w:p>
    <w:p w:rsidR="00332A94" w:rsidRPr="00E80B3B" w:rsidRDefault="00332A94" w:rsidP="00E80B3B">
      <w:pPr>
        <w:jc w:val="center"/>
        <w:rPr>
          <w:rFonts w:ascii="Times New Roman" w:hAnsi="Times New Roman"/>
          <w:b/>
        </w:rPr>
      </w:pPr>
    </w:p>
    <w:p w:rsidR="00332A94" w:rsidRPr="00E80B3B" w:rsidRDefault="00332A94" w:rsidP="00E80B3B">
      <w:pPr>
        <w:jc w:val="center"/>
        <w:rPr>
          <w:rFonts w:ascii="Times New Roman" w:hAnsi="Times New Roman"/>
          <w:b/>
        </w:rPr>
      </w:pPr>
    </w:p>
    <w:p w:rsidR="00332A94" w:rsidRPr="00E80B3B" w:rsidRDefault="00332A94" w:rsidP="00E80B3B">
      <w:pPr>
        <w:rPr>
          <w:rFonts w:ascii="Times New Roman" w:hAnsi="Times New Roman"/>
          <w:b/>
        </w:rPr>
      </w:pPr>
    </w:p>
    <w:p w:rsidR="00332A94" w:rsidRDefault="00332A94" w:rsidP="00E80B3B">
      <w:pPr>
        <w:rPr>
          <w:rFonts w:ascii="Times New Roman" w:hAnsi="Times New Roman"/>
          <w:b/>
        </w:rPr>
      </w:pPr>
    </w:p>
    <w:p w:rsidR="00332A94" w:rsidRDefault="00332A94" w:rsidP="00E80B3B">
      <w:pPr>
        <w:rPr>
          <w:rFonts w:ascii="Times New Roman" w:hAnsi="Times New Roman"/>
          <w:b/>
        </w:rPr>
      </w:pPr>
    </w:p>
    <w:p w:rsidR="00332A94" w:rsidRPr="00E80B3B" w:rsidRDefault="00332A94" w:rsidP="00E80B3B">
      <w:pPr>
        <w:rPr>
          <w:rFonts w:ascii="Times New Roman" w:hAnsi="Times New Roman"/>
          <w:b/>
        </w:rPr>
      </w:pPr>
    </w:p>
    <w:p w:rsidR="00332A94" w:rsidRPr="00E80B3B" w:rsidRDefault="00332A94" w:rsidP="00FF79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0B3B">
        <w:rPr>
          <w:rFonts w:ascii="Times New Roman" w:hAnsi="Times New Roman"/>
          <w:b/>
          <w:sz w:val="28"/>
          <w:szCs w:val="28"/>
        </w:rPr>
        <w:t xml:space="preserve">Мероприятия по газификации населенных пунктов </w:t>
      </w:r>
    </w:p>
    <w:p w:rsidR="00332A94" w:rsidRDefault="00332A94" w:rsidP="00FF79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0B3B">
        <w:rPr>
          <w:rFonts w:ascii="Times New Roman" w:hAnsi="Times New Roman"/>
          <w:b/>
          <w:sz w:val="28"/>
          <w:szCs w:val="28"/>
        </w:rPr>
        <w:t>муниципального образования Крапивенское Щекинского района</w:t>
      </w:r>
    </w:p>
    <w:p w:rsidR="00332A94" w:rsidRPr="00FF79F2" w:rsidRDefault="00332A94" w:rsidP="00FF79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30" w:type="dxa"/>
        <w:tblInd w:w="98" w:type="dxa"/>
        <w:tblLayout w:type="fixed"/>
        <w:tblLook w:val="0000"/>
      </w:tblPr>
      <w:tblGrid>
        <w:gridCol w:w="580"/>
        <w:gridCol w:w="7350"/>
        <w:gridCol w:w="1080"/>
        <w:gridCol w:w="2340"/>
        <w:gridCol w:w="3780"/>
      </w:tblGrid>
      <w:tr w:rsidR="00332A94" w:rsidRPr="00E80B3B" w:rsidTr="00FF79F2">
        <w:trPr>
          <w:trHeight w:val="537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332A94" w:rsidRPr="00E80B3B" w:rsidRDefault="00332A94" w:rsidP="00FF79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№ п/п</w:t>
            </w:r>
          </w:p>
        </w:tc>
        <w:tc>
          <w:tcPr>
            <w:tcW w:w="7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A94" w:rsidRPr="00E80B3B" w:rsidRDefault="00332A94" w:rsidP="00FF79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A94" w:rsidRPr="00E80B3B" w:rsidRDefault="00332A94" w:rsidP="00FF79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Годы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A94" w:rsidRPr="00E80B3B" w:rsidRDefault="00332A94" w:rsidP="00F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Стоимость</w:t>
            </w:r>
          </w:p>
          <w:p w:rsidR="00332A94" w:rsidRPr="00E80B3B" w:rsidRDefault="00332A94" w:rsidP="00FF7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B3B">
              <w:rPr>
                <w:rFonts w:ascii="Times New Roman" w:hAnsi="Times New Roman"/>
              </w:rPr>
              <w:t>строительства.</w:t>
            </w:r>
          </w:p>
          <w:p w:rsidR="00332A94" w:rsidRPr="00E80B3B" w:rsidRDefault="00332A94" w:rsidP="00FF7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B3B">
              <w:rPr>
                <w:rFonts w:ascii="Times New Roman" w:hAnsi="Times New Roman"/>
              </w:rPr>
              <w:t>Всего в</w:t>
            </w:r>
          </w:p>
          <w:p w:rsidR="00332A94" w:rsidRPr="00E80B3B" w:rsidRDefault="00332A94" w:rsidP="00F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млн. руб.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332A94" w:rsidRPr="00E80B3B" w:rsidRDefault="00332A94" w:rsidP="00FF79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Примечание</w:t>
            </w:r>
          </w:p>
        </w:tc>
      </w:tr>
      <w:tr w:rsidR="00332A94" w:rsidRPr="00E80B3B" w:rsidTr="00FF79F2">
        <w:trPr>
          <w:trHeight w:val="55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2A94" w:rsidRPr="00E80B3B" w:rsidRDefault="00332A94" w:rsidP="00FF79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2A94" w:rsidRPr="00E80B3B" w:rsidRDefault="00332A94" w:rsidP="00FF79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2A94" w:rsidRPr="00E80B3B" w:rsidRDefault="00332A94" w:rsidP="00FF79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2A94" w:rsidRPr="00E80B3B" w:rsidRDefault="00332A94" w:rsidP="00FF79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32A94" w:rsidRPr="00E80B3B" w:rsidRDefault="00332A94" w:rsidP="00FF79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A94" w:rsidRPr="00E80B3B" w:rsidTr="00FF79F2">
        <w:trPr>
          <w:trHeight w:val="317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2A94" w:rsidRPr="00E80B3B" w:rsidRDefault="00332A94" w:rsidP="00FF79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2A94" w:rsidRPr="00E80B3B" w:rsidRDefault="00332A94" w:rsidP="00FF79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2A94" w:rsidRPr="00E80B3B" w:rsidRDefault="00332A94" w:rsidP="00FF79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2A94" w:rsidRPr="00E80B3B" w:rsidRDefault="00332A94" w:rsidP="00FF79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32A94" w:rsidRPr="00E80B3B" w:rsidRDefault="00332A94" w:rsidP="00FF79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A94" w:rsidRPr="00E80B3B" w:rsidTr="00FF79F2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2A94" w:rsidRPr="00E80B3B" w:rsidRDefault="00332A94" w:rsidP="00FF79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1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32A94" w:rsidRPr="00E80B3B" w:rsidRDefault="00332A94" w:rsidP="00FF79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32A94" w:rsidRPr="00E80B3B" w:rsidRDefault="00332A94" w:rsidP="00FF79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32A94" w:rsidRPr="00E80B3B" w:rsidRDefault="00332A94" w:rsidP="00FF79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2A94" w:rsidRPr="00E80B3B" w:rsidRDefault="00332A94" w:rsidP="00FF79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5</w:t>
            </w:r>
          </w:p>
        </w:tc>
      </w:tr>
      <w:tr w:rsidR="00332A94" w:rsidRPr="00E80B3B" w:rsidTr="00FF79F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94" w:rsidRPr="00E80B3B" w:rsidRDefault="00332A94" w:rsidP="00FF79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1.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A94" w:rsidRPr="00E80B3B" w:rsidRDefault="00332A94" w:rsidP="00FF79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Газификация д. Захаровка, д. Каменка, д. Бегичево (ПИР)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A94" w:rsidRPr="00E80B3B" w:rsidRDefault="00332A94" w:rsidP="00FF79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2014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A94" w:rsidRPr="00E80B3B" w:rsidRDefault="00332A94" w:rsidP="00FF79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0,291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A94" w:rsidRPr="00E80B3B" w:rsidRDefault="00332A94" w:rsidP="00FF79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По программе газификации населённых пунктов  Щекинского района</w:t>
            </w:r>
          </w:p>
        </w:tc>
      </w:tr>
      <w:tr w:rsidR="00332A94" w:rsidRPr="00E80B3B" w:rsidTr="00FF79F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94" w:rsidRPr="00E80B3B" w:rsidRDefault="00332A94" w:rsidP="00FF79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2.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A94" w:rsidRPr="00E80B3B" w:rsidRDefault="00332A94" w:rsidP="00FF79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Газификация д. Орлово, (ПИР)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A94" w:rsidRPr="00E80B3B" w:rsidRDefault="00332A94" w:rsidP="00FF79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2014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A94" w:rsidRPr="00E80B3B" w:rsidRDefault="00332A94" w:rsidP="00FF79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2,200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A94" w:rsidRPr="00E80B3B" w:rsidRDefault="00332A94" w:rsidP="00FF79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По программе газификации населённых пунктов Щекинского района</w:t>
            </w:r>
          </w:p>
        </w:tc>
      </w:tr>
      <w:tr w:rsidR="00332A94" w:rsidRPr="00E80B3B" w:rsidTr="00FF79F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94" w:rsidRPr="00E80B3B" w:rsidRDefault="00332A94" w:rsidP="00FF79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3.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A94" w:rsidRPr="00E80B3B" w:rsidRDefault="00332A94" w:rsidP="00FF79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Газификация д. Жердево, (в т.ч.ПИР)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A94" w:rsidRPr="00E80B3B" w:rsidRDefault="00332A94" w:rsidP="00FF79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2014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A94" w:rsidRPr="00E80B3B" w:rsidRDefault="00332A94" w:rsidP="00FF79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2,200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A94" w:rsidRPr="00E80B3B" w:rsidRDefault="00332A94" w:rsidP="00FF79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По программе газификации населённых пунктов Щекинского района</w:t>
            </w:r>
          </w:p>
        </w:tc>
      </w:tr>
      <w:tr w:rsidR="00332A94" w:rsidRPr="00E80B3B" w:rsidTr="00FF79F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94" w:rsidRPr="00E80B3B" w:rsidRDefault="00332A94" w:rsidP="00FF79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4.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A94" w:rsidRPr="00E80B3B" w:rsidRDefault="00332A94" w:rsidP="00FF79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Газификация д. Даниловка, (ПИР)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A94" w:rsidRPr="00E80B3B" w:rsidRDefault="00332A94" w:rsidP="00FF79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2016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A94" w:rsidRPr="00E80B3B" w:rsidRDefault="00332A94" w:rsidP="00FF79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2,750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A94" w:rsidRPr="00E80B3B" w:rsidRDefault="00332A94" w:rsidP="00FF79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B3B">
              <w:rPr>
                <w:rFonts w:ascii="Times New Roman" w:hAnsi="Times New Roman"/>
              </w:rPr>
              <w:t>По программе газификации населённых пунктов Щекинского района</w:t>
            </w:r>
          </w:p>
        </w:tc>
      </w:tr>
      <w:tr w:rsidR="00332A94" w:rsidRPr="00E80B3B" w:rsidTr="00FF79F2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94" w:rsidRPr="00E80B3B" w:rsidRDefault="00332A94" w:rsidP="00FF79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A94" w:rsidRPr="00E80B3B" w:rsidRDefault="00332A94" w:rsidP="00FF79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0B3B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A94" w:rsidRPr="00E80B3B" w:rsidRDefault="00332A94" w:rsidP="00FF79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A94" w:rsidRPr="00E80B3B" w:rsidRDefault="00332A94" w:rsidP="00FF79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B3B">
              <w:rPr>
                <w:rFonts w:ascii="Times New Roman" w:hAnsi="Times New Roman"/>
                <w:b/>
              </w:rPr>
              <w:t>7,441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A94" w:rsidRPr="00E80B3B" w:rsidRDefault="00332A94" w:rsidP="00FF79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2A94" w:rsidRPr="00E80B3B" w:rsidRDefault="00332A94" w:rsidP="00E80B3B">
      <w:pPr>
        <w:pStyle w:val="AAA"/>
        <w:rPr>
          <w:sz w:val="28"/>
          <w:szCs w:val="28"/>
        </w:rPr>
      </w:pPr>
    </w:p>
    <w:p w:rsidR="00332A94" w:rsidRDefault="00332A94" w:rsidP="00EA2E59">
      <w:pPr>
        <w:suppressAutoHyphens/>
        <w:spacing w:before="240" w:after="120" w:line="240" w:lineRule="auto"/>
        <w:ind w:firstLine="720"/>
        <w:outlineLvl w:val="1"/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sectPr w:rsidR="00332A94" w:rsidSect="007C1E0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32A94" w:rsidRDefault="00332A94" w:rsidP="00EA2E59">
      <w:pPr>
        <w:suppressAutoHyphens/>
        <w:spacing w:before="240" w:after="120" w:line="240" w:lineRule="auto"/>
        <w:outlineLvl w:val="1"/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</w:pPr>
    </w:p>
    <w:p w:rsidR="00332A94" w:rsidRDefault="00332A94" w:rsidP="001E13A0">
      <w:pPr>
        <w:suppressAutoHyphens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t>5.</w:t>
      </w:r>
      <w:r w:rsidRPr="0061131C"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t xml:space="preserve"> ОБОСНОВАНИЕ РЕСУРСНОГО ОБЕСПЕЧЕНИЯ</w:t>
      </w:r>
    </w:p>
    <w:p w:rsidR="00332A94" w:rsidRPr="0061131C" w:rsidRDefault="00332A94" w:rsidP="001E13A0">
      <w:pPr>
        <w:suppressAutoHyphens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</w:pPr>
    </w:p>
    <w:p w:rsidR="00332A94" w:rsidRDefault="00332A94" w:rsidP="001E13A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53D">
        <w:rPr>
          <w:rFonts w:ascii="Times New Roman" w:hAnsi="Times New Roman"/>
          <w:sz w:val="28"/>
          <w:szCs w:val="28"/>
          <w:lang w:eastAsia="ru-RU"/>
        </w:rPr>
        <w:t xml:space="preserve">Основными источниками финансирования развития систем теплоснабжения, водоснабжения и водоотведения будут </w:t>
      </w:r>
      <w:r>
        <w:rPr>
          <w:rFonts w:ascii="Times New Roman" w:hAnsi="Times New Roman"/>
          <w:sz w:val="28"/>
          <w:szCs w:val="28"/>
          <w:lang w:eastAsia="ru-RU"/>
        </w:rPr>
        <w:t>средства бюджетов различных уровней, а также средства предприятий за счет надбавок к тарифам. Согласно имеющимся на момент разработки Программы данным общая стоимость мероприятий по развитию систем коммунальной инфраструктуры составит 129,041млн.рублей.</w:t>
      </w:r>
    </w:p>
    <w:p w:rsidR="00332A94" w:rsidRPr="00EA2E59" w:rsidRDefault="00332A94" w:rsidP="00EA2E5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разработке инвестиционных программ организации коммунального комплекса могут учитывать возможность привлечения для реализации инвестиционной программы заемного финансирования, в том числе кредитов, займов, средств от выпуска облигационных займов, акций и т.п. Привлеченные средства будут компенсированы в порядке, определенном действующими нормативными правовыми документами в сфере регулирования и бухгалтерского учета.</w:t>
      </w:r>
    </w:p>
    <w:p w:rsidR="00332A94" w:rsidRDefault="00332A94" w:rsidP="0061131C">
      <w:pPr>
        <w:suppressAutoHyphens/>
        <w:spacing w:before="240" w:after="120" w:line="240" w:lineRule="auto"/>
        <w:ind w:firstLine="720"/>
        <w:jc w:val="center"/>
        <w:outlineLvl w:val="1"/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t>6</w:t>
      </w:r>
      <w:r w:rsidRPr="0061131C"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t>. М</w:t>
      </w:r>
      <w:r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t>ЕХАНИЗМ РЕАЛИЗАЦИИ</w:t>
      </w:r>
      <w:bookmarkStart w:id="6" w:name="_Toc226889275"/>
      <w:bookmarkEnd w:id="5"/>
    </w:p>
    <w:p w:rsidR="00332A94" w:rsidRPr="008846E3" w:rsidRDefault="00332A94" w:rsidP="00EA2E59">
      <w:pPr>
        <w:suppressAutoHyphens/>
        <w:spacing w:before="240" w:after="12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846E3">
        <w:rPr>
          <w:rFonts w:ascii="Times New Roman" w:hAnsi="Times New Roman"/>
          <w:sz w:val="28"/>
          <w:szCs w:val="28"/>
          <w:lang w:eastAsia="ru-RU"/>
        </w:rPr>
        <w:t>Механизмом реализации программных мероприятий по развитию систем теплоснабжения, водоснабжения, водоотведения и очистки сточных вод, являются инвестиционные программы организаций коммунального комплекса.</w:t>
      </w:r>
    </w:p>
    <w:p w:rsidR="00332A94" w:rsidRPr="008846E3" w:rsidRDefault="00332A94" w:rsidP="00EA2E59">
      <w:pPr>
        <w:spacing w:after="0"/>
        <w:ind w:firstLine="53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8846E3">
        <w:rPr>
          <w:rFonts w:ascii="Times New Roman" w:hAnsi="Times New Roman"/>
          <w:b/>
          <w:sz w:val="28"/>
          <w:szCs w:val="28"/>
          <w:lang w:eastAsia="ru-RU"/>
        </w:rPr>
        <w:t>. ОЦЕНКА СОЦИАЛЬНО-ЭКОНОМИЧЕСКОЙ И ЭКОЛОГИЧЕСКОЙ ЭФФЕКТИВНОСТИ</w:t>
      </w:r>
      <w:bookmarkEnd w:id="6"/>
    </w:p>
    <w:p w:rsidR="00332A94" w:rsidRPr="008846E3" w:rsidRDefault="00332A94" w:rsidP="00C06D8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46E3">
        <w:rPr>
          <w:rFonts w:ascii="Times New Roman" w:hAnsi="Times New Roman"/>
          <w:sz w:val="28"/>
          <w:szCs w:val="28"/>
          <w:lang w:eastAsia="ru-RU"/>
        </w:rPr>
        <w:t>В результате реализации программы комплексного развития будут получены следующие эффекты:</w:t>
      </w:r>
    </w:p>
    <w:p w:rsidR="00332A94" w:rsidRPr="008846E3" w:rsidRDefault="00332A94" w:rsidP="00C06D89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46E3">
        <w:rPr>
          <w:rFonts w:ascii="Times New Roman" w:hAnsi="Times New Roman"/>
          <w:color w:val="000000"/>
          <w:sz w:val="28"/>
          <w:szCs w:val="28"/>
          <w:lang w:eastAsia="ru-RU"/>
        </w:rPr>
        <w:t>повысится надежность теплоснабжения, водоснабжения и водоотведения, снизится аварийность в системах теплоснабжения на 10%, в системах водоснабжения и водоотведения на 10-15%;</w:t>
      </w:r>
    </w:p>
    <w:p w:rsidR="00332A94" w:rsidRPr="008846E3" w:rsidRDefault="00332A94" w:rsidP="00C06D89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46E3">
        <w:rPr>
          <w:rFonts w:ascii="Times New Roman" w:hAnsi="Times New Roman"/>
          <w:color w:val="000000"/>
          <w:sz w:val="28"/>
          <w:szCs w:val="28"/>
          <w:lang w:eastAsia="ru-RU"/>
        </w:rPr>
        <w:t>повысится надежность и срок службы систем теплоснабжения, водоснабжения и водоотведения;</w:t>
      </w:r>
    </w:p>
    <w:p w:rsidR="00332A94" w:rsidRPr="008846E3" w:rsidRDefault="00332A94" w:rsidP="00C06D89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46E3">
        <w:rPr>
          <w:rFonts w:ascii="Times New Roman" w:hAnsi="Times New Roman"/>
          <w:color w:val="000000"/>
          <w:sz w:val="28"/>
          <w:szCs w:val="28"/>
          <w:lang w:eastAsia="ru-RU"/>
        </w:rPr>
        <w:t>повысится эффективность деятельности организаций коммунального комплекса за счет снижения резервных мощностей генерирующих объектов, более эффективного использования имеющихся мощностей;</w:t>
      </w:r>
    </w:p>
    <w:p w:rsidR="00332A94" w:rsidRPr="008846E3" w:rsidRDefault="00332A94" w:rsidP="00C06D89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46E3">
        <w:rPr>
          <w:rFonts w:ascii="Times New Roman" w:hAnsi="Times New Roman"/>
          <w:color w:val="000000"/>
          <w:sz w:val="28"/>
          <w:szCs w:val="28"/>
          <w:lang w:eastAsia="ru-RU"/>
        </w:rPr>
        <w:t>повысится стоимость земельных участков, имеющих доступ к системам коммунальной инфраструктуры, повысится инвестиционная привлекательность района;</w:t>
      </w:r>
    </w:p>
    <w:p w:rsidR="00332A94" w:rsidRPr="00EA2E59" w:rsidRDefault="00332A94" w:rsidP="00EA2E59">
      <w:pPr>
        <w:tabs>
          <w:tab w:val="num" w:pos="900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8846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улучшится экологическая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санитарная обстановка в муниципальном образовании</w:t>
      </w:r>
      <w:r w:rsidRPr="008846E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sectPr w:rsidR="00332A94" w:rsidRPr="00EA2E59" w:rsidSect="00723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A94" w:rsidRDefault="00332A94" w:rsidP="007239EB">
      <w:pPr>
        <w:spacing w:after="0" w:line="240" w:lineRule="auto"/>
      </w:pPr>
      <w:r>
        <w:separator/>
      </w:r>
    </w:p>
  </w:endnote>
  <w:endnote w:type="continuationSeparator" w:id="1">
    <w:p w:rsidR="00332A94" w:rsidRDefault="00332A94" w:rsidP="0072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,BoldOOEn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A94" w:rsidRDefault="00332A94" w:rsidP="007239EB">
      <w:pPr>
        <w:spacing w:after="0" w:line="240" w:lineRule="auto"/>
      </w:pPr>
      <w:r>
        <w:separator/>
      </w:r>
    </w:p>
  </w:footnote>
  <w:footnote w:type="continuationSeparator" w:id="1">
    <w:p w:rsidR="00332A94" w:rsidRDefault="00332A94" w:rsidP="00723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D7C33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B56DB7"/>
    <w:multiLevelType w:val="hybridMultilevel"/>
    <w:tmpl w:val="9E141296"/>
    <w:lvl w:ilvl="0" w:tplc="7D2EAF1A">
      <w:start w:val="1"/>
      <w:numFmt w:val="decimal"/>
      <w:pStyle w:val="link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BF6C2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1B46BA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>
    <w:nsid w:val="170D151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>
    <w:nsid w:val="1FC042C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2C957D3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>
    <w:nsid w:val="2F8662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>
    <w:nsid w:val="3292420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6DA021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8CA5A2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A6B4E56"/>
    <w:multiLevelType w:val="hybridMultilevel"/>
    <w:tmpl w:val="27E27EC8"/>
    <w:lvl w:ilvl="0" w:tplc="57026372">
      <w:start w:val="1"/>
      <w:numFmt w:val="bullet"/>
      <w:pStyle w:val="Lbulli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BCC4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>
    <w:nsid w:val="559B5527"/>
    <w:multiLevelType w:val="hybridMultilevel"/>
    <w:tmpl w:val="C9208428"/>
    <w:lvl w:ilvl="0" w:tplc="3EAEFD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61CF1A9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>
    <w:nsid w:val="65622F4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161554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751C0E8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11"/>
  </w:num>
  <w:num w:numId="16">
    <w:abstractNumId w:val="16"/>
  </w:num>
  <w:num w:numId="17">
    <w:abstractNumId w:val="13"/>
  </w:num>
  <w:num w:numId="18">
    <w:abstractNumId w:val="9"/>
  </w:num>
  <w:num w:numId="19">
    <w:abstractNumId w:val="3"/>
  </w:num>
  <w:num w:numId="20">
    <w:abstractNumId w:val="17"/>
  </w:num>
  <w:num w:numId="21">
    <w:abstractNumId w:val="4"/>
  </w:num>
  <w:num w:numId="22">
    <w:abstractNumId w:val="5"/>
  </w:num>
  <w:num w:numId="23">
    <w:abstractNumId w:val="14"/>
  </w:num>
  <w:num w:numId="24">
    <w:abstractNumId w:val="10"/>
  </w:num>
  <w:num w:numId="25">
    <w:abstractNumId w:val="6"/>
  </w:num>
  <w:num w:numId="26">
    <w:abstractNumId w:val="2"/>
  </w:num>
  <w:num w:numId="27">
    <w:abstractNumId w:val="12"/>
  </w:num>
  <w:num w:numId="28">
    <w:abstractNumId w:val="8"/>
  </w:num>
  <w:num w:numId="29">
    <w:abstractNumId w:val="7"/>
  </w:num>
  <w:num w:numId="30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C57"/>
    <w:rsid w:val="00004D10"/>
    <w:rsid w:val="000107EB"/>
    <w:rsid w:val="000133C6"/>
    <w:rsid w:val="00030D3C"/>
    <w:rsid w:val="00033A1C"/>
    <w:rsid w:val="00041706"/>
    <w:rsid w:val="00041EE7"/>
    <w:rsid w:val="00043FEF"/>
    <w:rsid w:val="00046980"/>
    <w:rsid w:val="00047FFA"/>
    <w:rsid w:val="00055972"/>
    <w:rsid w:val="00067BA7"/>
    <w:rsid w:val="0007187B"/>
    <w:rsid w:val="000723F1"/>
    <w:rsid w:val="0008132A"/>
    <w:rsid w:val="00083356"/>
    <w:rsid w:val="000A45B5"/>
    <w:rsid w:val="000C155E"/>
    <w:rsid w:val="000C18EB"/>
    <w:rsid w:val="000C6974"/>
    <w:rsid w:val="000E040D"/>
    <w:rsid w:val="000E33E4"/>
    <w:rsid w:val="000E63EC"/>
    <w:rsid w:val="000F53FA"/>
    <w:rsid w:val="000F681F"/>
    <w:rsid w:val="00102EB6"/>
    <w:rsid w:val="00110C1F"/>
    <w:rsid w:val="00110C96"/>
    <w:rsid w:val="00113169"/>
    <w:rsid w:val="00121716"/>
    <w:rsid w:val="00142144"/>
    <w:rsid w:val="00157C9C"/>
    <w:rsid w:val="00162686"/>
    <w:rsid w:val="001747BF"/>
    <w:rsid w:val="0017789D"/>
    <w:rsid w:val="0018594A"/>
    <w:rsid w:val="0018788C"/>
    <w:rsid w:val="001923C4"/>
    <w:rsid w:val="001B043F"/>
    <w:rsid w:val="001B1976"/>
    <w:rsid w:val="001C1413"/>
    <w:rsid w:val="001C2531"/>
    <w:rsid w:val="001C39BE"/>
    <w:rsid w:val="001C5C3E"/>
    <w:rsid w:val="001D0A45"/>
    <w:rsid w:val="001D4C80"/>
    <w:rsid w:val="001E13A0"/>
    <w:rsid w:val="001F3C8D"/>
    <w:rsid w:val="001F4863"/>
    <w:rsid w:val="0020374A"/>
    <w:rsid w:val="00204CC8"/>
    <w:rsid w:val="002140B7"/>
    <w:rsid w:val="00215283"/>
    <w:rsid w:val="0022131C"/>
    <w:rsid w:val="00230783"/>
    <w:rsid w:val="002364C1"/>
    <w:rsid w:val="00241C9C"/>
    <w:rsid w:val="00247E13"/>
    <w:rsid w:val="00261D42"/>
    <w:rsid w:val="00272C47"/>
    <w:rsid w:val="0027556D"/>
    <w:rsid w:val="00292E67"/>
    <w:rsid w:val="00295114"/>
    <w:rsid w:val="002C3C65"/>
    <w:rsid w:val="002D5BFA"/>
    <w:rsid w:val="002D7D9B"/>
    <w:rsid w:val="002F08BB"/>
    <w:rsid w:val="0030256E"/>
    <w:rsid w:val="00302A01"/>
    <w:rsid w:val="00314D3D"/>
    <w:rsid w:val="00332A94"/>
    <w:rsid w:val="00334DAD"/>
    <w:rsid w:val="00335FCB"/>
    <w:rsid w:val="003375B5"/>
    <w:rsid w:val="0034041D"/>
    <w:rsid w:val="00345283"/>
    <w:rsid w:val="00346FD1"/>
    <w:rsid w:val="0035003B"/>
    <w:rsid w:val="003516FB"/>
    <w:rsid w:val="00361B47"/>
    <w:rsid w:val="0036257F"/>
    <w:rsid w:val="00366681"/>
    <w:rsid w:val="00367B54"/>
    <w:rsid w:val="0037193A"/>
    <w:rsid w:val="00372062"/>
    <w:rsid w:val="00372548"/>
    <w:rsid w:val="00373015"/>
    <w:rsid w:val="003815AB"/>
    <w:rsid w:val="00390AB4"/>
    <w:rsid w:val="0039312E"/>
    <w:rsid w:val="00395453"/>
    <w:rsid w:val="00397339"/>
    <w:rsid w:val="003A0EC2"/>
    <w:rsid w:val="003C1B4F"/>
    <w:rsid w:val="003C6FCC"/>
    <w:rsid w:val="003C7410"/>
    <w:rsid w:val="003D4433"/>
    <w:rsid w:val="003D4EAC"/>
    <w:rsid w:val="004012E7"/>
    <w:rsid w:val="004036DC"/>
    <w:rsid w:val="004110BA"/>
    <w:rsid w:val="0042377B"/>
    <w:rsid w:val="00430435"/>
    <w:rsid w:val="0043382F"/>
    <w:rsid w:val="00437290"/>
    <w:rsid w:val="00441CF9"/>
    <w:rsid w:val="00446FC2"/>
    <w:rsid w:val="00477AA5"/>
    <w:rsid w:val="004814D1"/>
    <w:rsid w:val="00485156"/>
    <w:rsid w:val="00497484"/>
    <w:rsid w:val="004A6B69"/>
    <w:rsid w:val="004B031A"/>
    <w:rsid w:val="004B5526"/>
    <w:rsid w:val="004B6A7C"/>
    <w:rsid w:val="004D07F6"/>
    <w:rsid w:val="004D0BEE"/>
    <w:rsid w:val="004D4B4D"/>
    <w:rsid w:val="004E2327"/>
    <w:rsid w:val="004E6266"/>
    <w:rsid w:val="004F03DA"/>
    <w:rsid w:val="004F0EBE"/>
    <w:rsid w:val="004F3C12"/>
    <w:rsid w:val="004F438F"/>
    <w:rsid w:val="004F578D"/>
    <w:rsid w:val="00510F40"/>
    <w:rsid w:val="00511263"/>
    <w:rsid w:val="00516A9A"/>
    <w:rsid w:val="00520086"/>
    <w:rsid w:val="00522297"/>
    <w:rsid w:val="00523C63"/>
    <w:rsid w:val="0052660B"/>
    <w:rsid w:val="005302D7"/>
    <w:rsid w:val="00541576"/>
    <w:rsid w:val="0054572A"/>
    <w:rsid w:val="00550660"/>
    <w:rsid w:val="005515BD"/>
    <w:rsid w:val="0055678F"/>
    <w:rsid w:val="0057035E"/>
    <w:rsid w:val="005747E0"/>
    <w:rsid w:val="00583952"/>
    <w:rsid w:val="00596634"/>
    <w:rsid w:val="005A09CF"/>
    <w:rsid w:val="005A564B"/>
    <w:rsid w:val="005B0E0C"/>
    <w:rsid w:val="005B242D"/>
    <w:rsid w:val="005B26AF"/>
    <w:rsid w:val="005B5CC2"/>
    <w:rsid w:val="005C55C3"/>
    <w:rsid w:val="005D6436"/>
    <w:rsid w:val="005E27ED"/>
    <w:rsid w:val="005E3E96"/>
    <w:rsid w:val="005F4968"/>
    <w:rsid w:val="005F5894"/>
    <w:rsid w:val="00605025"/>
    <w:rsid w:val="0061131C"/>
    <w:rsid w:val="00617935"/>
    <w:rsid w:val="006235F9"/>
    <w:rsid w:val="00627604"/>
    <w:rsid w:val="006408C2"/>
    <w:rsid w:val="00644399"/>
    <w:rsid w:val="00666465"/>
    <w:rsid w:val="00666875"/>
    <w:rsid w:val="0068528B"/>
    <w:rsid w:val="006866AD"/>
    <w:rsid w:val="00691493"/>
    <w:rsid w:val="006B0CBB"/>
    <w:rsid w:val="006C12DE"/>
    <w:rsid w:val="006C43C4"/>
    <w:rsid w:val="006D18A1"/>
    <w:rsid w:val="006D2B00"/>
    <w:rsid w:val="006D6AC6"/>
    <w:rsid w:val="006E1B63"/>
    <w:rsid w:val="007029F1"/>
    <w:rsid w:val="007239EB"/>
    <w:rsid w:val="0072566A"/>
    <w:rsid w:val="00733390"/>
    <w:rsid w:val="007374B7"/>
    <w:rsid w:val="00767322"/>
    <w:rsid w:val="00785623"/>
    <w:rsid w:val="00791489"/>
    <w:rsid w:val="007A276D"/>
    <w:rsid w:val="007A3A5B"/>
    <w:rsid w:val="007A482E"/>
    <w:rsid w:val="007A5801"/>
    <w:rsid w:val="007A6029"/>
    <w:rsid w:val="007C1E0E"/>
    <w:rsid w:val="007C479A"/>
    <w:rsid w:val="007D209C"/>
    <w:rsid w:val="007E36AE"/>
    <w:rsid w:val="007E5265"/>
    <w:rsid w:val="0080226E"/>
    <w:rsid w:val="00802975"/>
    <w:rsid w:val="00811D41"/>
    <w:rsid w:val="008177EF"/>
    <w:rsid w:val="008302BD"/>
    <w:rsid w:val="00832633"/>
    <w:rsid w:val="00835673"/>
    <w:rsid w:val="0084603B"/>
    <w:rsid w:val="0085010C"/>
    <w:rsid w:val="008521BD"/>
    <w:rsid w:val="00856A83"/>
    <w:rsid w:val="00880232"/>
    <w:rsid w:val="00880E1D"/>
    <w:rsid w:val="008846E3"/>
    <w:rsid w:val="00896E9D"/>
    <w:rsid w:val="00897B94"/>
    <w:rsid w:val="008B3B2C"/>
    <w:rsid w:val="008B58B4"/>
    <w:rsid w:val="008B761D"/>
    <w:rsid w:val="008C202E"/>
    <w:rsid w:val="008C6A6C"/>
    <w:rsid w:val="008E1B9C"/>
    <w:rsid w:val="008E2D12"/>
    <w:rsid w:val="008E7B02"/>
    <w:rsid w:val="008F0F3B"/>
    <w:rsid w:val="008F3209"/>
    <w:rsid w:val="008F3254"/>
    <w:rsid w:val="008F3B98"/>
    <w:rsid w:val="008F5321"/>
    <w:rsid w:val="008F65DF"/>
    <w:rsid w:val="008F6F31"/>
    <w:rsid w:val="00946AB0"/>
    <w:rsid w:val="00946F26"/>
    <w:rsid w:val="0096227D"/>
    <w:rsid w:val="0096566C"/>
    <w:rsid w:val="00972C4E"/>
    <w:rsid w:val="00982A4A"/>
    <w:rsid w:val="0099053D"/>
    <w:rsid w:val="009A0658"/>
    <w:rsid w:val="009C5DF3"/>
    <w:rsid w:val="009E4231"/>
    <w:rsid w:val="009E7A44"/>
    <w:rsid w:val="009F21EA"/>
    <w:rsid w:val="00A165D9"/>
    <w:rsid w:val="00A17FAF"/>
    <w:rsid w:val="00A25148"/>
    <w:rsid w:val="00A355A1"/>
    <w:rsid w:val="00A42469"/>
    <w:rsid w:val="00A443B3"/>
    <w:rsid w:val="00A4575D"/>
    <w:rsid w:val="00A54A6C"/>
    <w:rsid w:val="00A600E4"/>
    <w:rsid w:val="00A636C6"/>
    <w:rsid w:val="00A638FD"/>
    <w:rsid w:val="00A67A23"/>
    <w:rsid w:val="00A72A91"/>
    <w:rsid w:val="00A7708C"/>
    <w:rsid w:val="00A83E8E"/>
    <w:rsid w:val="00A9196A"/>
    <w:rsid w:val="00AA1DAF"/>
    <w:rsid w:val="00AA2DC1"/>
    <w:rsid w:val="00AB0753"/>
    <w:rsid w:val="00AB3520"/>
    <w:rsid w:val="00AB5D0A"/>
    <w:rsid w:val="00AC5FCE"/>
    <w:rsid w:val="00AE16EC"/>
    <w:rsid w:val="00AE6BA9"/>
    <w:rsid w:val="00AF533B"/>
    <w:rsid w:val="00AF55F1"/>
    <w:rsid w:val="00AF5B1E"/>
    <w:rsid w:val="00B13701"/>
    <w:rsid w:val="00B22716"/>
    <w:rsid w:val="00B26199"/>
    <w:rsid w:val="00B26501"/>
    <w:rsid w:val="00B34B0A"/>
    <w:rsid w:val="00B3707C"/>
    <w:rsid w:val="00B3727D"/>
    <w:rsid w:val="00B400E8"/>
    <w:rsid w:val="00B43597"/>
    <w:rsid w:val="00B472CA"/>
    <w:rsid w:val="00B47408"/>
    <w:rsid w:val="00B47B34"/>
    <w:rsid w:val="00B516C7"/>
    <w:rsid w:val="00B6175F"/>
    <w:rsid w:val="00B61BD3"/>
    <w:rsid w:val="00B753E1"/>
    <w:rsid w:val="00B77A0B"/>
    <w:rsid w:val="00BA7D1E"/>
    <w:rsid w:val="00BB03DC"/>
    <w:rsid w:val="00BB0F52"/>
    <w:rsid w:val="00BB1736"/>
    <w:rsid w:val="00BC2BBB"/>
    <w:rsid w:val="00BD10B9"/>
    <w:rsid w:val="00BD3674"/>
    <w:rsid w:val="00BE541D"/>
    <w:rsid w:val="00BE6E5C"/>
    <w:rsid w:val="00BF05E7"/>
    <w:rsid w:val="00BF60E2"/>
    <w:rsid w:val="00C01657"/>
    <w:rsid w:val="00C030C1"/>
    <w:rsid w:val="00C06D89"/>
    <w:rsid w:val="00C1221A"/>
    <w:rsid w:val="00C21099"/>
    <w:rsid w:val="00C37A17"/>
    <w:rsid w:val="00C47010"/>
    <w:rsid w:val="00C5409E"/>
    <w:rsid w:val="00C60EE6"/>
    <w:rsid w:val="00C64BBD"/>
    <w:rsid w:val="00C75807"/>
    <w:rsid w:val="00C84082"/>
    <w:rsid w:val="00C85B27"/>
    <w:rsid w:val="00C905FA"/>
    <w:rsid w:val="00C96256"/>
    <w:rsid w:val="00CA56F3"/>
    <w:rsid w:val="00CB57E4"/>
    <w:rsid w:val="00CB5A8E"/>
    <w:rsid w:val="00CB5C2D"/>
    <w:rsid w:val="00CB62C3"/>
    <w:rsid w:val="00CD0332"/>
    <w:rsid w:val="00CD17C1"/>
    <w:rsid w:val="00CD2596"/>
    <w:rsid w:val="00CE0FDF"/>
    <w:rsid w:val="00CE7FB7"/>
    <w:rsid w:val="00CF1199"/>
    <w:rsid w:val="00D04FA5"/>
    <w:rsid w:val="00D22AFA"/>
    <w:rsid w:val="00D248D5"/>
    <w:rsid w:val="00D321D2"/>
    <w:rsid w:val="00D40BBB"/>
    <w:rsid w:val="00D51C57"/>
    <w:rsid w:val="00D54D05"/>
    <w:rsid w:val="00D6040A"/>
    <w:rsid w:val="00D817FA"/>
    <w:rsid w:val="00D82901"/>
    <w:rsid w:val="00D97B73"/>
    <w:rsid w:val="00DB330D"/>
    <w:rsid w:val="00DB485A"/>
    <w:rsid w:val="00DD1365"/>
    <w:rsid w:val="00DE50AD"/>
    <w:rsid w:val="00DE7ADD"/>
    <w:rsid w:val="00E10D7A"/>
    <w:rsid w:val="00E118AB"/>
    <w:rsid w:val="00E1568D"/>
    <w:rsid w:val="00E224FA"/>
    <w:rsid w:val="00E26CB0"/>
    <w:rsid w:val="00E30B04"/>
    <w:rsid w:val="00E3790D"/>
    <w:rsid w:val="00E562A5"/>
    <w:rsid w:val="00E64F1C"/>
    <w:rsid w:val="00E72303"/>
    <w:rsid w:val="00E77C28"/>
    <w:rsid w:val="00E80B3B"/>
    <w:rsid w:val="00E816D8"/>
    <w:rsid w:val="00E838D0"/>
    <w:rsid w:val="00E84406"/>
    <w:rsid w:val="00E84F25"/>
    <w:rsid w:val="00E91836"/>
    <w:rsid w:val="00E9750F"/>
    <w:rsid w:val="00EA2E59"/>
    <w:rsid w:val="00EB464F"/>
    <w:rsid w:val="00EC2F76"/>
    <w:rsid w:val="00EC433D"/>
    <w:rsid w:val="00ED3171"/>
    <w:rsid w:val="00EE09A5"/>
    <w:rsid w:val="00EE3DE8"/>
    <w:rsid w:val="00EF5492"/>
    <w:rsid w:val="00EF69FF"/>
    <w:rsid w:val="00F047AA"/>
    <w:rsid w:val="00F20EC6"/>
    <w:rsid w:val="00F2200C"/>
    <w:rsid w:val="00F25BCE"/>
    <w:rsid w:val="00F3478D"/>
    <w:rsid w:val="00F3545A"/>
    <w:rsid w:val="00F42325"/>
    <w:rsid w:val="00F42F27"/>
    <w:rsid w:val="00F43429"/>
    <w:rsid w:val="00F56129"/>
    <w:rsid w:val="00F60CC6"/>
    <w:rsid w:val="00F61079"/>
    <w:rsid w:val="00F72468"/>
    <w:rsid w:val="00F7309F"/>
    <w:rsid w:val="00F76F42"/>
    <w:rsid w:val="00F771D8"/>
    <w:rsid w:val="00F8064A"/>
    <w:rsid w:val="00F85A69"/>
    <w:rsid w:val="00F96577"/>
    <w:rsid w:val="00F97D42"/>
    <w:rsid w:val="00FB12B7"/>
    <w:rsid w:val="00FB379B"/>
    <w:rsid w:val="00FC7A48"/>
    <w:rsid w:val="00FD0EEB"/>
    <w:rsid w:val="00FD1FAF"/>
    <w:rsid w:val="00FE0695"/>
    <w:rsid w:val="00FE08A2"/>
    <w:rsid w:val="00FF6092"/>
    <w:rsid w:val="00FF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B0CB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003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003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003B"/>
    <w:rPr>
      <w:rFonts w:ascii="Arial" w:hAnsi="Arial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5003B"/>
    <w:rPr>
      <w:rFonts w:ascii="Arial" w:hAnsi="Arial" w:cs="Times New Roman"/>
      <w:b/>
      <w:i/>
      <w:sz w:val="28"/>
      <w:lang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35003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35003B"/>
    <w:pPr>
      <w:spacing w:after="120" w:line="480" w:lineRule="auto"/>
      <w:ind w:firstLine="720"/>
      <w:jc w:val="both"/>
    </w:pPr>
    <w:rPr>
      <w:rFonts w:ascii="Times New Roman" w:hAnsi="Times New Roman"/>
      <w:spacing w:val="-5"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5003B"/>
    <w:rPr>
      <w:rFonts w:ascii="Times New Roman" w:hAnsi="Times New Roman" w:cs="Times New Roman"/>
      <w:spacing w:val="-5"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35003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5003B"/>
    <w:rPr>
      <w:rFonts w:ascii="Times New Roman" w:hAnsi="Times New Roman"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3500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5003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5003B"/>
    <w:rPr>
      <w:rFonts w:ascii="Times New Roman" w:hAnsi="Times New Roman" w:cs="Times New Roman"/>
      <w:sz w:val="24"/>
      <w:lang w:eastAsia="ru-RU"/>
    </w:rPr>
  </w:style>
  <w:style w:type="paragraph" w:customStyle="1" w:styleId="LTBL">
    <w:name w:val="! L=TBL !"/>
    <w:basedOn w:val="AAA"/>
    <w:next w:val="AAA"/>
    <w:uiPriority w:val="99"/>
    <w:rsid w:val="0035003B"/>
    <w:pPr>
      <w:spacing w:before="240" w:after="0"/>
      <w:contextualSpacing/>
    </w:pPr>
    <w:rPr>
      <w:rFonts w:ascii="Tahoma" w:hAnsi="Tahoma"/>
      <w:b/>
      <w:sz w:val="20"/>
    </w:rPr>
  </w:style>
  <w:style w:type="paragraph" w:customStyle="1" w:styleId="AAA">
    <w:name w:val="! AAA ! Знак Знак Знак Знак Знак Знак Знак Знак"/>
    <w:link w:val="AAA0"/>
    <w:uiPriority w:val="99"/>
    <w:rsid w:val="0035003B"/>
    <w:pPr>
      <w:spacing w:after="120"/>
      <w:jc w:val="both"/>
    </w:pPr>
    <w:rPr>
      <w:rFonts w:ascii="Times New Roman" w:hAnsi="Times New Roman"/>
    </w:rPr>
  </w:style>
  <w:style w:type="paragraph" w:customStyle="1" w:styleId="smallitalic">
    <w:name w:val="! small italic !"/>
    <w:basedOn w:val="small"/>
    <w:next w:val="AAA"/>
    <w:uiPriority w:val="99"/>
    <w:rsid w:val="0035003B"/>
    <w:rPr>
      <w:i/>
    </w:rPr>
  </w:style>
  <w:style w:type="paragraph" w:customStyle="1" w:styleId="small">
    <w:name w:val="! small !"/>
    <w:basedOn w:val="AAA"/>
    <w:uiPriority w:val="99"/>
    <w:rsid w:val="0035003B"/>
  </w:style>
  <w:style w:type="paragraph" w:customStyle="1" w:styleId="Lbullit">
    <w:name w:val="! L=bullit ! Знак Знак"/>
    <w:basedOn w:val="AAA"/>
    <w:link w:val="Lbullit0"/>
    <w:uiPriority w:val="99"/>
    <w:rsid w:val="0035003B"/>
    <w:pPr>
      <w:numPr>
        <w:numId w:val="15"/>
      </w:numPr>
      <w:spacing w:before="60" w:after="60"/>
    </w:pPr>
    <w:rPr>
      <w:color w:val="000000"/>
      <w:sz w:val="20"/>
      <w:szCs w:val="20"/>
    </w:rPr>
  </w:style>
  <w:style w:type="paragraph" w:customStyle="1" w:styleId="L1">
    <w:name w:val="! L=1 !"/>
    <w:basedOn w:val="AAA"/>
    <w:next w:val="AAA"/>
    <w:uiPriority w:val="99"/>
    <w:rsid w:val="0035003B"/>
    <w:pPr>
      <w:pageBreakBefore/>
      <w:suppressAutoHyphens/>
      <w:spacing w:before="360"/>
      <w:outlineLvl w:val="0"/>
    </w:pPr>
    <w:rPr>
      <w:rFonts w:ascii="Courier New" w:hAnsi="Courier New"/>
      <w:b/>
      <w:color w:val="000000"/>
      <w:sz w:val="32"/>
    </w:rPr>
  </w:style>
  <w:style w:type="paragraph" w:customStyle="1" w:styleId="L2">
    <w:name w:val="! L=2 ! Знак Знак"/>
    <w:basedOn w:val="L1"/>
    <w:next w:val="AAA"/>
    <w:link w:val="L20"/>
    <w:uiPriority w:val="99"/>
    <w:rsid w:val="0035003B"/>
    <w:pPr>
      <w:pageBreakBefore w:val="0"/>
      <w:spacing w:before="240"/>
      <w:outlineLvl w:val="1"/>
    </w:pPr>
    <w:rPr>
      <w:rFonts w:ascii="Times New Roman" w:hAnsi="Times New Roman"/>
      <w:smallCaps/>
      <w:sz w:val="16"/>
      <w:szCs w:val="20"/>
    </w:rPr>
  </w:style>
  <w:style w:type="paragraph" w:customStyle="1" w:styleId="L3">
    <w:name w:val="! L=3 !"/>
    <w:basedOn w:val="AAA"/>
    <w:next w:val="AAA"/>
    <w:uiPriority w:val="99"/>
    <w:rsid w:val="0035003B"/>
    <w:pPr>
      <w:spacing w:after="240"/>
      <w:outlineLvl w:val="2"/>
    </w:pPr>
    <w:rPr>
      <w:rFonts w:ascii="Tahoma" w:hAnsi="Tahoma"/>
    </w:rPr>
  </w:style>
  <w:style w:type="paragraph" w:customStyle="1" w:styleId="L4">
    <w:name w:val="! L=4 !"/>
    <w:basedOn w:val="AAA"/>
    <w:next w:val="AAA"/>
    <w:uiPriority w:val="99"/>
    <w:rsid w:val="0035003B"/>
    <w:pPr>
      <w:spacing w:before="240" w:after="240"/>
      <w:outlineLvl w:val="3"/>
    </w:pPr>
    <w:rPr>
      <w:b/>
      <w:i/>
      <w:smallCaps/>
    </w:rPr>
  </w:style>
  <w:style w:type="paragraph" w:customStyle="1" w:styleId="B">
    <w:name w:val="! B !"/>
    <w:basedOn w:val="AAA"/>
    <w:next w:val="AAA"/>
    <w:uiPriority w:val="99"/>
    <w:rsid w:val="0035003B"/>
    <w:rPr>
      <w:b/>
      <w:color w:val="000000"/>
    </w:rPr>
  </w:style>
  <w:style w:type="paragraph" w:customStyle="1" w:styleId="i">
    <w:name w:val="! i !"/>
    <w:basedOn w:val="AAA"/>
    <w:next w:val="AAA"/>
    <w:uiPriority w:val="99"/>
    <w:rsid w:val="0035003B"/>
    <w:rPr>
      <w:i/>
      <w:color w:val="000000"/>
    </w:rPr>
  </w:style>
  <w:style w:type="character" w:customStyle="1" w:styleId="n">
    <w:name w:val="! n !"/>
    <w:uiPriority w:val="99"/>
    <w:rsid w:val="0035003B"/>
    <w:rPr>
      <w:rFonts w:ascii="Times New Roman" w:hAnsi="Times New Roman"/>
      <w:b/>
      <w:color w:val="FF0000"/>
      <w:sz w:val="20"/>
      <w:u w:val="none" w:color="000000"/>
      <w:vertAlign w:val="superscript"/>
    </w:rPr>
  </w:style>
  <w:style w:type="paragraph" w:styleId="TableofFigures">
    <w:name w:val="table of figures"/>
    <w:basedOn w:val="AAA"/>
    <w:next w:val="AAA"/>
    <w:uiPriority w:val="99"/>
    <w:rsid w:val="0035003B"/>
    <w:pPr>
      <w:ind w:left="1247" w:hanging="1247"/>
    </w:pPr>
    <w:rPr>
      <w:rFonts w:ascii="Tahoma" w:hAnsi="Tahoma"/>
      <w:bCs/>
      <w:sz w:val="20"/>
    </w:rPr>
  </w:style>
  <w:style w:type="paragraph" w:customStyle="1" w:styleId="smallbold">
    <w:name w:val="! small bold !"/>
    <w:basedOn w:val="small"/>
    <w:next w:val="AAA"/>
    <w:uiPriority w:val="99"/>
    <w:rsid w:val="0035003B"/>
    <w:rPr>
      <w:b/>
      <w:bCs/>
    </w:rPr>
  </w:style>
  <w:style w:type="paragraph" w:customStyle="1" w:styleId="smallcentre">
    <w:name w:val="! small centre !"/>
    <w:basedOn w:val="small"/>
    <w:uiPriority w:val="99"/>
    <w:rsid w:val="0035003B"/>
    <w:pPr>
      <w:jc w:val="center"/>
    </w:pPr>
  </w:style>
  <w:style w:type="paragraph" w:styleId="TOC4">
    <w:name w:val="toc 4"/>
    <w:basedOn w:val="Normal"/>
    <w:next w:val="Normal"/>
    <w:autoRedefine/>
    <w:uiPriority w:val="99"/>
    <w:semiHidden/>
    <w:rsid w:val="0035003B"/>
    <w:pPr>
      <w:spacing w:after="120" w:line="240" w:lineRule="auto"/>
      <w:ind w:left="720"/>
    </w:pPr>
    <w:rPr>
      <w:rFonts w:ascii="Times New Roman" w:eastAsia="Times New Roman" w:hAnsi="Times New Roman"/>
      <w:szCs w:val="18"/>
      <w:lang w:eastAsia="ru-RU"/>
    </w:rPr>
  </w:style>
  <w:style w:type="paragraph" w:styleId="TOC3">
    <w:name w:val="toc 3"/>
    <w:basedOn w:val="Normal"/>
    <w:next w:val="Normal"/>
    <w:autoRedefine/>
    <w:uiPriority w:val="99"/>
    <w:rsid w:val="0035003B"/>
    <w:pPr>
      <w:tabs>
        <w:tab w:val="right" w:leader="dot" w:pos="9345"/>
      </w:tabs>
      <w:spacing w:after="120" w:line="240" w:lineRule="auto"/>
      <w:ind w:left="482"/>
    </w:pPr>
    <w:rPr>
      <w:rFonts w:ascii="Tahoma" w:eastAsia="Times New Roman" w:hAnsi="Tahoma"/>
      <w:iCs/>
      <w:sz w:val="20"/>
      <w:szCs w:val="20"/>
      <w:lang w:eastAsia="ru-RU"/>
    </w:rPr>
  </w:style>
  <w:style w:type="paragraph" w:styleId="TOC2">
    <w:name w:val="toc 2"/>
    <w:basedOn w:val="Normal"/>
    <w:next w:val="Normal"/>
    <w:autoRedefine/>
    <w:uiPriority w:val="99"/>
    <w:rsid w:val="0035003B"/>
    <w:pPr>
      <w:tabs>
        <w:tab w:val="right" w:leader="dot" w:pos="9345"/>
      </w:tabs>
      <w:spacing w:after="120" w:line="240" w:lineRule="auto"/>
      <w:ind w:left="567"/>
    </w:pPr>
    <w:rPr>
      <w:rFonts w:ascii="Times New Roman" w:eastAsia="Times New Roman" w:hAnsi="Times New Roman"/>
      <w:b/>
      <w:smallCaps/>
      <w:szCs w:val="20"/>
      <w:lang w:eastAsia="ru-RU"/>
    </w:rPr>
  </w:style>
  <w:style w:type="paragraph" w:styleId="TOC1">
    <w:name w:val="toc 1"/>
    <w:basedOn w:val="TOC2"/>
    <w:next w:val="Normal"/>
    <w:autoRedefine/>
    <w:uiPriority w:val="99"/>
    <w:rsid w:val="0035003B"/>
    <w:pPr>
      <w:spacing w:before="240" w:after="240"/>
      <w:ind w:left="0"/>
    </w:pPr>
    <w:rPr>
      <w:rFonts w:ascii="Courier New" w:hAnsi="Courier New"/>
      <w:bCs/>
      <w:caps/>
      <w:sz w:val="24"/>
    </w:rPr>
  </w:style>
  <w:style w:type="paragraph" w:customStyle="1" w:styleId="link">
    <w:name w:val="! link ! Знак Знак"/>
    <w:basedOn w:val="AAA"/>
    <w:next w:val="AAA"/>
    <w:link w:val="link0"/>
    <w:uiPriority w:val="99"/>
    <w:rsid w:val="0035003B"/>
    <w:pPr>
      <w:numPr>
        <w:numId w:val="14"/>
      </w:numPr>
      <w:tabs>
        <w:tab w:val="clear" w:pos="720"/>
      </w:tabs>
      <w:ind w:left="0" w:firstLine="0"/>
    </w:pPr>
    <w:rPr>
      <w:i/>
      <w:color w:val="008000"/>
      <w:sz w:val="20"/>
      <w:szCs w:val="20"/>
      <w:u w:val="single"/>
    </w:rPr>
  </w:style>
  <w:style w:type="paragraph" w:customStyle="1" w:styleId="L999">
    <w:name w:val="! L=999 !"/>
    <w:basedOn w:val="AAA"/>
    <w:uiPriority w:val="99"/>
    <w:rsid w:val="0035003B"/>
    <w:pPr>
      <w:tabs>
        <w:tab w:val="num" w:pos="720"/>
      </w:tabs>
      <w:ind w:left="720" w:hanging="360"/>
    </w:pPr>
  </w:style>
  <w:style w:type="paragraph" w:customStyle="1" w:styleId="fx">
    <w:name w:val="! f(x) !"/>
    <w:basedOn w:val="AAA"/>
    <w:next w:val="AAA"/>
    <w:uiPriority w:val="99"/>
    <w:rsid w:val="0035003B"/>
    <w:pPr>
      <w:jc w:val="center"/>
    </w:pPr>
  </w:style>
  <w:style w:type="paragraph" w:customStyle="1" w:styleId="under">
    <w:name w:val="! under !"/>
    <w:basedOn w:val="AAA"/>
    <w:next w:val="AAA"/>
    <w:uiPriority w:val="99"/>
    <w:semiHidden/>
    <w:rsid w:val="0035003B"/>
    <w:pPr>
      <w:spacing w:after="60"/>
    </w:pPr>
    <w:rPr>
      <w:vertAlign w:val="subscript"/>
    </w:rPr>
  </w:style>
  <w:style w:type="paragraph" w:customStyle="1" w:styleId="snos">
    <w:name w:val="! snos !"/>
    <w:basedOn w:val="AAA"/>
    <w:uiPriority w:val="99"/>
    <w:rsid w:val="0035003B"/>
    <w:rPr>
      <w:color w:val="FF0000"/>
    </w:rPr>
  </w:style>
  <w:style w:type="paragraph" w:customStyle="1" w:styleId="App">
    <w:name w:val="! App !"/>
    <w:basedOn w:val="LTBL"/>
    <w:uiPriority w:val="99"/>
    <w:rsid w:val="0035003B"/>
    <w:pPr>
      <w:spacing w:after="120"/>
    </w:pPr>
  </w:style>
  <w:style w:type="paragraph" w:customStyle="1" w:styleId="Web">
    <w:name w:val="Web"/>
    <w:uiPriority w:val="99"/>
    <w:semiHidden/>
    <w:rsid w:val="0035003B"/>
    <w:rPr>
      <w:rFonts w:ascii="Arial" w:eastAsia="Times New Roman" w:hAnsi="Arial" w:cs="Arial"/>
      <w:color w:val="000000"/>
      <w:sz w:val="18"/>
      <w:szCs w:val="18"/>
    </w:rPr>
  </w:style>
  <w:style w:type="paragraph" w:customStyle="1" w:styleId="Webbullit">
    <w:name w:val="Web bullit"/>
    <w:basedOn w:val="Web"/>
    <w:uiPriority w:val="99"/>
    <w:semiHidden/>
    <w:rsid w:val="0035003B"/>
  </w:style>
  <w:style w:type="paragraph" w:customStyle="1" w:styleId="Big">
    <w:name w:val="!! Big !!"/>
    <w:basedOn w:val="AAA"/>
    <w:uiPriority w:val="99"/>
    <w:semiHidden/>
    <w:rsid w:val="0035003B"/>
    <w:pPr>
      <w:spacing w:before="120" w:line="360" w:lineRule="auto"/>
    </w:pPr>
    <w:rPr>
      <w:sz w:val="28"/>
      <w:szCs w:val="28"/>
    </w:rPr>
  </w:style>
  <w:style w:type="paragraph" w:customStyle="1" w:styleId="a0">
    <w:name w:val="!! Башкирия !!"/>
    <w:basedOn w:val="Normal"/>
    <w:uiPriority w:val="99"/>
    <w:semiHidden/>
    <w:rsid w:val="0035003B"/>
    <w:pPr>
      <w:widowControl w:val="0"/>
      <w:autoSpaceDE w:val="0"/>
      <w:autoSpaceDN w:val="0"/>
      <w:adjustRightInd w:val="0"/>
      <w:spacing w:after="0" w:line="360" w:lineRule="auto"/>
      <w:ind w:firstLine="485"/>
      <w:jc w:val="both"/>
    </w:pPr>
    <w:rPr>
      <w:rFonts w:ascii="Georgia" w:eastAsia="Times New Roman" w:hAnsi="Georgia"/>
      <w:sz w:val="28"/>
      <w:szCs w:val="28"/>
      <w:lang w:eastAsia="ru-RU"/>
    </w:rPr>
  </w:style>
  <w:style w:type="paragraph" w:customStyle="1" w:styleId="BI">
    <w:name w:val="! BI !"/>
    <w:basedOn w:val="i"/>
    <w:uiPriority w:val="99"/>
    <w:rsid w:val="0035003B"/>
    <w:rPr>
      <w:b/>
    </w:rPr>
  </w:style>
  <w:style w:type="paragraph" w:customStyle="1" w:styleId="10">
    <w:name w:val="! стиль 10 !"/>
    <w:basedOn w:val="AAA"/>
    <w:uiPriority w:val="99"/>
    <w:rsid w:val="0035003B"/>
    <w:rPr>
      <w:sz w:val="20"/>
    </w:rPr>
  </w:style>
  <w:style w:type="paragraph" w:customStyle="1" w:styleId="Source">
    <w:name w:val="! Source !"/>
    <w:uiPriority w:val="99"/>
    <w:rsid w:val="0035003B"/>
    <w:pPr>
      <w:spacing w:before="120" w:after="120"/>
      <w:jc w:val="both"/>
    </w:pPr>
    <w:rPr>
      <w:rFonts w:ascii="Arial" w:hAnsi="Arial"/>
      <w:sz w:val="16"/>
      <w:szCs w:val="16"/>
    </w:rPr>
  </w:style>
  <w:style w:type="paragraph" w:customStyle="1" w:styleId="10BI">
    <w:name w:val="! стиль 10 BI !"/>
    <w:basedOn w:val="10"/>
    <w:next w:val="10"/>
    <w:uiPriority w:val="99"/>
    <w:rsid w:val="0035003B"/>
    <w:rPr>
      <w:b/>
      <w:bCs/>
      <w:i/>
      <w:iCs/>
    </w:rPr>
  </w:style>
  <w:style w:type="paragraph" w:customStyle="1" w:styleId="10B">
    <w:name w:val="! стиль 10 B !"/>
    <w:basedOn w:val="10"/>
    <w:next w:val="10"/>
    <w:uiPriority w:val="99"/>
    <w:rsid w:val="0035003B"/>
    <w:rPr>
      <w:b/>
      <w:bCs/>
    </w:rPr>
  </w:style>
  <w:style w:type="paragraph" w:customStyle="1" w:styleId="10icentre">
    <w:name w:val="Стиль ! 10 i centre!"/>
    <w:basedOn w:val="10"/>
    <w:next w:val="10"/>
    <w:uiPriority w:val="99"/>
    <w:rsid w:val="0035003B"/>
    <w:pPr>
      <w:jc w:val="center"/>
    </w:pPr>
    <w:rPr>
      <w:i/>
      <w:iCs/>
    </w:rPr>
  </w:style>
  <w:style w:type="paragraph" w:customStyle="1" w:styleId="10icentre0">
    <w:name w:val="! стиль 10 i centre!"/>
    <w:basedOn w:val="10"/>
    <w:next w:val="10"/>
    <w:uiPriority w:val="99"/>
    <w:rsid w:val="0035003B"/>
    <w:pPr>
      <w:jc w:val="center"/>
    </w:pPr>
    <w:rPr>
      <w:i/>
      <w:iCs/>
    </w:rPr>
  </w:style>
  <w:style w:type="character" w:styleId="FootnoteReference">
    <w:name w:val="footnote reference"/>
    <w:basedOn w:val="DefaultParagraphFont"/>
    <w:uiPriority w:val="99"/>
    <w:semiHidden/>
    <w:rsid w:val="0035003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35003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35003B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5003B"/>
    <w:rPr>
      <w:rFonts w:ascii="Times New Roman" w:hAnsi="Times New Roman" w:cs="Times New Roman"/>
      <w:sz w:val="24"/>
      <w:lang w:eastAsia="ru-RU"/>
    </w:rPr>
  </w:style>
  <w:style w:type="paragraph" w:styleId="Caption">
    <w:name w:val="caption"/>
    <w:aliases w:val="!! Object Novogor !!"/>
    <w:basedOn w:val="Normal"/>
    <w:next w:val="BodyText"/>
    <w:uiPriority w:val="99"/>
    <w:qFormat/>
    <w:rsid w:val="0035003B"/>
    <w:pPr>
      <w:spacing w:before="140" w:after="140" w:line="250" w:lineRule="atLeast"/>
      <w:ind w:left="1276" w:hanging="1276"/>
    </w:pPr>
    <w:rPr>
      <w:rFonts w:ascii="Times New Roman" w:eastAsia="Times New Roman" w:hAnsi="Times New Roman"/>
      <w:i/>
      <w:sz w:val="21"/>
      <w:szCs w:val="20"/>
      <w:lang w:val="en-GB" w:eastAsia="ru-RU"/>
    </w:rPr>
  </w:style>
  <w:style w:type="paragraph" w:styleId="BodyText">
    <w:name w:val="Body Text"/>
    <w:aliases w:val="bt"/>
    <w:basedOn w:val="Normal"/>
    <w:link w:val="BodyTextChar"/>
    <w:uiPriority w:val="99"/>
    <w:rsid w:val="0035003B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locked/>
    <w:rsid w:val="0035003B"/>
    <w:rPr>
      <w:rFonts w:ascii="Times New Roman" w:hAnsi="Times New Roman" w:cs="Times New Roman"/>
      <w:sz w:val="24"/>
      <w:lang w:eastAsia="ru-RU"/>
    </w:rPr>
  </w:style>
  <w:style w:type="paragraph" w:styleId="ListBullet">
    <w:name w:val="List Bullet"/>
    <w:basedOn w:val="Normal"/>
    <w:uiPriority w:val="99"/>
    <w:rsid w:val="0035003B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x0">
    <w:name w:val="! f(x) +!"/>
    <w:basedOn w:val="fx"/>
    <w:next w:val="fx"/>
    <w:uiPriority w:val="99"/>
    <w:rsid w:val="0035003B"/>
    <w:rPr>
      <w:b/>
      <w:szCs w:val="24"/>
    </w:rPr>
  </w:style>
  <w:style w:type="paragraph" w:customStyle="1" w:styleId="10i">
    <w:name w:val="! стиль 10 i!"/>
    <w:basedOn w:val="10"/>
    <w:next w:val="10"/>
    <w:uiPriority w:val="99"/>
    <w:rsid w:val="0035003B"/>
    <w:rPr>
      <w:i/>
    </w:rPr>
  </w:style>
  <w:style w:type="paragraph" w:customStyle="1" w:styleId="U">
    <w:name w:val="! U !"/>
    <w:basedOn w:val="AAA"/>
    <w:next w:val="AAA"/>
    <w:uiPriority w:val="99"/>
    <w:rsid w:val="0035003B"/>
    <w:rPr>
      <w:u w:val="single"/>
    </w:rPr>
  </w:style>
  <w:style w:type="paragraph" w:customStyle="1" w:styleId="Lbullit2">
    <w:name w:val="! L=bullit 2!"/>
    <w:basedOn w:val="Lbullit"/>
    <w:uiPriority w:val="99"/>
    <w:rsid w:val="0035003B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L5">
    <w:name w:val="! L=5 !"/>
    <w:basedOn w:val="LTBL"/>
    <w:next w:val="AAA"/>
    <w:uiPriority w:val="99"/>
    <w:rsid w:val="0035003B"/>
    <w:pPr>
      <w:spacing w:after="120"/>
    </w:pPr>
    <w:rPr>
      <w:rFonts w:ascii="Times New Roman" w:hAnsi="Times New Roman"/>
      <w:sz w:val="24"/>
      <w:szCs w:val="24"/>
    </w:rPr>
  </w:style>
  <w:style w:type="paragraph" w:styleId="TOC5">
    <w:name w:val="toc 5"/>
    <w:basedOn w:val="Normal"/>
    <w:next w:val="Normal"/>
    <w:autoRedefine/>
    <w:uiPriority w:val="99"/>
    <w:semiHidden/>
    <w:rsid w:val="0035003B"/>
    <w:pPr>
      <w:spacing w:after="0" w:line="240" w:lineRule="auto"/>
      <w:ind w:left="960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AA0">
    <w:name w:val="! AAA ! Знак Знак Знак Знак Знак Знак Знак Знак Знак"/>
    <w:link w:val="AAA"/>
    <w:uiPriority w:val="99"/>
    <w:locked/>
    <w:rsid w:val="0035003B"/>
    <w:rPr>
      <w:rFonts w:ascii="Times New Roman" w:hAnsi="Times New Roman"/>
      <w:sz w:val="22"/>
      <w:lang w:eastAsia="ru-RU"/>
    </w:rPr>
  </w:style>
  <w:style w:type="character" w:customStyle="1" w:styleId="link0">
    <w:name w:val="! link ! Знак Знак Знак"/>
    <w:link w:val="link"/>
    <w:uiPriority w:val="99"/>
    <w:locked/>
    <w:rsid w:val="0035003B"/>
    <w:rPr>
      <w:rFonts w:ascii="Times New Roman" w:hAnsi="Times New Roman"/>
      <w:i/>
      <w:color w:val="008000"/>
      <w:sz w:val="20"/>
      <w:szCs w:val="20"/>
      <w:u w:val="single"/>
    </w:rPr>
  </w:style>
  <w:style w:type="character" w:customStyle="1" w:styleId="Lbullit0">
    <w:name w:val="! L=bullit ! Знак Знак Знак"/>
    <w:link w:val="Lbullit"/>
    <w:uiPriority w:val="99"/>
    <w:locked/>
    <w:rsid w:val="0035003B"/>
    <w:rPr>
      <w:rFonts w:ascii="Times New Roman" w:hAnsi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35003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5003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03B"/>
    <w:rPr>
      <w:rFonts w:ascii="Tahoma" w:hAnsi="Tahoma" w:cs="Times New Roman"/>
      <w:sz w:val="16"/>
      <w:lang w:eastAsia="ru-RU"/>
    </w:rPr>
  </w:style>
  <w:style w:type="character" w:customStyle="1" w:styleId="L20">
    <w:name w:val="! L=2 ! Знак Знак Знак"/>
    <w:link w:val="L2"/>
    <w:uiPriority w:val="99"/>
    <w:locked/>
    <w:rsid w:val="0035003B"/>
    <w:rPr>
      <w:rFonts w:ascii="Times New Roman" w:hAnsi="Times New Roman"/>
      <w:b/>
      <w:smallCaps/>
      <w:color w:val="000000"/>
      <w:sz w:val="16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35003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003B"/>
    <w:rPr>
      <w:rFonts w:ascii="Times New Roman" w:hAnsi="Times New Roman" w:cs="Times New Roman"/>
      <w:sz w:val="20"/>
      <w:lang w:eastAsia="ru-RU"/>
    </w:rPr>
  </w:style>
  <w:style w:type="paragraph" w:customStyle="1" w:styleId="100">
    <w:name w:val="! 10 !"/>
    <w:basedOn w:val="AAA"/>
    <w:uiPriority w:val="99"/>
    <w:rsid w:val="0035003B"/>
    <w:rPr>
      <w:sz w:val="20"/>
    </w:rPr>
  </w:style>
  <w:style w:type="paragraph" w:customStyle="1" w:styleId="10BI0">
    <w:name w:val="! 10 BI !"/>
    <w:basedOn w:val="100"/>
    <w:next w:val="100"/>
    <w:uiPriority w:val="99"/>
    <w:rsid w:val="0035003B"/>
    <w:rPr>
      <w:b/>
      <w:bCs/>
      <w:i/>
      <w:iCs/>
    </w:rPr>
  </w:style>
  <w:style w:type="paragraph" w:customStyle="1" w:styleId="10B0">
    <w:name w:val="! 10 B !"/>
    <w:basedOn w:val="100"/>
    <w:next w:val="100"/>
    <w:uiPriority w:val="99"/>
    <w:rsid w:val="0035003B"/>
    <w:rPr>
      <w:b/>
      <w:bCs/>
    </w:rPr>
  </w:style>
  <w:style w:type="paragraph" w:customStyle="1" w:styleId="10i0">
    <w:name w:val="! 10 i!"/>
    <w:basedOn w:val="100"/>
    <w:next w:val="100"/>
    <w:uiPriority w:val="99"/>
    <w:rsid w:val="0035003B"/>
    <w:rPr>
      <w:i/>
    </w:rPr>
  </w:style>
  <w:style w:type="paragraph" w:customStyle="1" w:styleId="8">
    <w:name w:val="! стиль 8 !"/>
    <w:basedOn w:val="10"/>
    <w:uiPriority w:val="99"/>
    <w:rsid w:val="0035003B"/>
    <w:rPr>
      <w:sz w:val="16"/>
    </w:rPr>
  </w:style>
  <w:style w:type="paragraph" w:customStyle="1" w:styleId="8B">
    <w:name w:val="! стиль 8B !"/>
    <w:basedOn w:val="8"/>
    <w:uiPriority w:val="99"/>
    <w:rsid w:val="0035003B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35003B"/>
    <w:pPr>
      <w:shd w:val="clear" w:color="auto" w:fill="000080"/>
      <w:spacing w:after="0" w:line="240" w:lineRule="auto"/>
    </w:pPr>
    <w:rPr>
      <w:rFonts w:ascii="Tahoma" w:hAnsi="Tahoma"/>
      <w:sz w:val="24"/>
      <w:szCs w:val="24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5003B"/>
    <w:rPr>
      <w:rFonts w:ascii="Tahoma" w:hAnsi="Tahoma" w:cs="Times New Roman"/>
      <w:sz w:val="24"/>
      <w:shd w:val="clear" w:color="auto" w:fill="000080"/>
      <w:lang w:eastAsia="ru-RU"/>
    </w:rPr>
  </w:style>
  <w:style w:type="paragraph" w:customStyle="1" w:styleId="Lbullit1">
    <w:name w:val="! L=bullit ! Знак"/>
    <w:basedOn w:val="Normal"/>
    <w:uiPriority w:val="99"/>
    <w:rsid w:val="0035003B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Times New Roman" w:eastAsia="Times New Roman" w:hAnsi="Times New Roman"/>
      <w:color w:val="000000"/>
      <w:sz w:val="24"/>
      <w:szCs w:val="16"/>
      <w:lang w:eastAsia="ru-RU"/>
    </w:rPr>
  </w:style>
  <w:style w:type="paragraph" w:customStyle="1" w:styleId="L21">
    <w:name w:val="! L=2 ! Знак"/>
    <w:basedOn w:val="L1"/>
    <w:next w:val="Normal"/>
    <w:uiPriority w:val="99"/>
    <w:rsid w:val="0035003B"/>
    <w:pPr>
      <w:pageBreakBefore w:val="0"/>
      <w:spacing w:before="240"/>
      <w:outlineLvl w:val="1"/>
    </w:pPr>
    <w:rPr>
      <w:rFonts w:ascii="Times New Roman" w:hAnsi="Times New Roman"/>
      <w:smallCaps/>
      <w:sz w:val="28"/>
    </w:rPr>
  </w:style>
  <w:style w:type="paragraph" w:customStyle="1" w:styleId="a1">
    <w:name w:val="Знак Знак Знак Знак"/>
    <w:basedOn w:val="Normal"/>
    <w:uiPriority w:val="99"/>
    <w:rsid w:val="0035003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rsid w:val="0035003B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5003B"/>
    <w:rPr>
      <w:rFonts w:ascii="Courier New" w:hAnsi="Courier New" w:cs="Times New Roman"/>
      <w:sz w:val="20"/>
      <w:lang w:eastAsia="ru-RU"/>
    </w:rPr>
  </w:style>
  <w:style w:type="paragraph" w:customStyle="1" w:styleId="ConsPlusNormal">
    <w:name w:val="ConsPlusNormal"/>
    <w:uiPriority w:val="99"/>
    <w:rsid w:val="003500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35003B"/>
    <w:pPr>
      <w:widowControl w:val="0"/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35003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aliases w:val="Основной текст с отступом 3 Знак1,Основной текст с отступом 3 Знак Знак,дисер Знак Знак,дисер Знак1"/>
    <w:basedOn w:val="Normal"/>
    <w:link w:val="BodyTextIndent3Char"/>
    <w:uiPriority w:val="99"/>
    <w:rsid w:val="0035003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aliases w:val="Основной текст с отступом 3 Знак1 Char,Основной текст с отступом 3 Знак Знак Char,дисер Знак Знак Char,дисер Знак1 Char"/>
    <w:basedOn w:val="DefaultParagraphFont"/>
    <w:link w:val="BodyTextIndent3"/>
    <w:uiPriority w:val="99"/>
    <w:locked/>
    <w:rsid w:val="0035003B"/>
    <w:rPr>
      <w:rFonts w:ascii="Times New Roman" w:hAnsi="Times New Roman" w:cs="Times New Roman"/>
      <w:sz w:val="16"/>
      <w:lang w:eastAsia="ru-RU"/>
    </w:rPr>
  </w:style>
  <w:style w:type="character" w:styleId="LineNumber">
    <w:name w:val="line number"/>
    <w:basedOn w:val="DefaultParagraphFont"/>
    <w:uiPriority w:val="99"/>
    <w:rsid w:val="0035003B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35003B"/>
    <w:pPr>
      <w:spacing w:after="0" w:line="240" w:lineRule="auto"/>
      <w:jc w:val="center"/>
    </w:pPr>
    <w:rPr>
      <w:rFonts w:ascii="Arial" w:hAnsi="Arial"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5003B"/>
    <w:rPr>
      <w:rFonts w:ascii="Arial" w:hAnsi="Arial" w:cs="Times New Roman"/>
      <w:sz w:val="24"/>
      <w:lang w:eastAsia="ru-RU"/>
    </w:rPr>
  </w:style>
  <w:style w:type="paragraph" w:customStyle="1" w:styleId="31">
    <w:name w:val="Основной текст 31"/>
    <w:basedOn w:val="Normal"/>
    <w:uiPriority w:val="99"/>
    <w:rsid w:val="0035003B"/>
    <w:pPr>
      <w:spacing w:after="0" w:line="240" w:lineRule="auto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styleId="BodyText3">
    <w:name w:val="Body Text 3"/>
    <w:basedOn w:val="Normal"/>
    <w:link w:val="BodyText3Char"/>
    <w:uiPriority w:val="99"/>
    <w:rsid w:val="0035003B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5003B"/>
    <w:rPr>
      <w:rFonts w:ascii="Times New Roman" w:hAnsi="Times New Roman" w:cs="Times New Roman"/>
      <w:sz w:val="16"/>
      <w:lang w:eastAsia="ru-RU"/>
    </w:rPr>
  </w:style>
  <w:style w:type="paragraph" w:customStyle="1" w:styleId="Normal0">
    <w:name w:val="Normal Знак Знак"/>
    <w:uiPriority w:val="99"/>
    <w:rsid w:val="0035003B"/>
    <w:pPr>
      <w:spacing w:before="100" w:after="100"/>
      <w:jc w:val="both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350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5003B"/>
    <w:rPr>
      <w:rFonts w:ascii="Courier New" w:hAnsi="Courier New" w:cs="Times New Roman"/>
      <w:sz w:val="20"/>
      <w:lang w:eastAsia="ru-RU"/>
    </w:rPr>
  </w:style>
  <w:style w:type="character" w:customStyle="1" w:styleId="FontStyle18">
    <w:name w:val="Font Style18"/>
    <w:uiPriority w:val="99"/>
    <w:rsid w:val="0035003B"/>
    <w:rPr>
      <w:rFonts w:ascii="Century Schoolbook" w:hAnsi="Century Schoolbook"/>
      <w:i/>
      <w:sz w:val="20"/>
    </w:rPr>
  </w:style>
  <w:style w:type="character" w:customStyle="1" w:styleId="FontStyle20">
    <w:name w:val="Font Style20"/>
    <w:uiPriority w:val="99"/>
    <w:rsid w:val="0035003B"/>
    <w:rPr>
      <w:rFonts w:ascii="Century Schoolbook" w:hAnsi="Century Schoolbook"/>
      <w:sz w:val="12"/>
    </w:rPr>
  </w:style>
  <w:style w:type="character" w:customStyle="1" w:styleId="FontStyle21">
    <w:name w:val="Font Style21"/>
    <w:uiPriority w:val="99"/>
    <w:rsid w:val="0035003B"/>
    <w:rPr>
      <w:rFonts w:ascii="Arial" w:hAnsi="Arial"/>
      <w:b/>
      <w:sz w:val="16"/>
    </w:rPr>
  </w:style>
  <w:style w:type="character" w:customStyle="1" w:styleId="FontStyle22">
    <w:name w:val="Font Style22"/>
    <w:uiPriority w:val="99"/>
    <w:rsid w:val="0035003B"/>
    <w:rPr>
      <w:rFonts w:ascii="Arial" w:hAnsi="Arial"/>
      <w:sz w:val="22"/>
    </w:rPr>
  </w:style>
  <w:style w:type="character" w:customStyle="1" w:styleId="FontStyle24">
    <w:name w:val="Font Style24"/>
    <w:uiPriority w:val="99"/>
    <w:rsid w:val="0035003B"/>
    <w:rPr>
      <w:rFonts w:ascii="Arial" w:hAnsi="Arial"/>
      <w:sz w:val="20"/>
    </w:rPr>
  </w:style>
  <w:style w:type="character" w:customStyle="1" w:styleId="FontStyle26">
    <w:name w:val="Font Style26"/>
    <w:uiPriority w:val="99"/>
    <w:rsid w:val="0035003B"/>
    <w:rPr>
      <w:rFonts w:ascii="Arial" w:hAnsi="Arial"/>
      <w:sz w:val="16"/>
    </w:rPr>
  </w:style>
  <w:style w:type="character" w:customStyle="1" w:styleId="FontStyle27">
    <w:name w:val="Font Style27"/>
    <w:uiPriority w:val="99"/>
    <w:rsid w:val="0035003B"/>
    <w:rPr>
      <w:rFonts w:ascii="Book Antiqua" w:hAnsi="Book Antiqua"/>
      <w:b/>
      <w:sz w:val="14"/>
    </w:rPr>
  </w:style>
  <w:style w:type="character" w:customStyle="1" w:styleId="FontStyle28">
    <w:name w:val="Font Style28"/>
    <w:uiPriority w:val="99"/>
    <w:rsid w:val="0035003B"/>
    <w:rPr>
      <w:rFonts w:ascii="Arial" w:hAnsi="Arial"/>
      <w:sz w:val="16"/>
    </w:rPr>
  </w:style>
  <w:style w:type="character" w:customStyle="1" w:styleId="FontStyle19">
    <w:name w:val="Font Style19"/>
    <w:uiPriority w:val="99"/>
    <w:rsid w:val="0035003B"/>
    <w:rPr>
      <w:rFonts w:ascii="Arial" w:hAnsi="Arial"/>
      <w:b/>
      <w:sz w:val="18"/>
    </w:rPr>
  </w:style>
  <w:style w:type="paragraph" w:customStyle="1" w:styleId="Style5">
    <w:name w:val="Style5"/>
    <w:basedOn w:val="Normal"/>
    <w:uiPriority w:val="99"/>
    <w:rsid w:val="0035003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35003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35003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35003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35003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35003B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3500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35003B"/>
    <w:rPr>
      <w:rFonts w:ascii="Arial" w:hAnsi="Arial"/>
      <w:b/>
      <w:sz w:val="16"/>
    </w:rPr>
  </w:style>
  <w:style w:type="character" w:customStyle="1" w:styleId="FontStyle17">
    <w:name w:val="Font Style17"/>
    <w:uiPriority w:val="99"/>
    <w:rsid w:val="0035003B"/>
    <w:rPr>
      <w:rFonts w:ascii="Times New Roman" w:hAnsi="Times New Roman"/>
      <w:w w:val="20"/>
      <w:sz w:val="8"/>
    </w:rPr>
  </w:style>
  <w:style w:type="paragraph" w:customStyle="1" w:styleId="Style1">
    <w:name w:val="Style1"/>
    <w:basedOn w:val="Normal"/>
    <w:uiPriority w:val="99"/>
    <w:rsid w:val="0035003B"/>
    <w:pPr>
      <w:widowControl w:val="0"/>
      <w:autoSpaceDE w:val="0"/>
      <w:autoSpaceDN w:val="0"/>
      <w:adjustRightInd w:val="0"/>
      <w:spacing w:after="0" w:line="275" w:lineRule="exact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35003B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5003B"/>
    <w:rPr>
      <w:rFonts w:ascii="Times New Roman" w:hAnsi="Times New Roman"/>
      <w:b/>
      <w:sz w:val="22"/>
    </w:rPr>
  </w:style>
  <w:style w:type="character" w:customStyle="1" w:styleId="FontStyle12">
    <w:name w:val="Font Style12"/>
    <w:uiPriority w:val="99"/>
    <w:rsid w:val="0035003B"/>
    <w:rPr>
      <w:rFonts w:ascii="Times New Roman" w:hAnsi="Times New Roman"/>
      <w:sz w:val="22"/>
    </w:rPr>
  </w:style>
  <w:style w:type="paragraph" w:customStyle="1" w:styleId="Style11">
    <w:name w:val="Style11"/>
    <w:basedOn w:val="Normal"/>
    <w:uiPriority w:val="99"/>
    <w:rsid w:val="0035003B"/>
    <w:pPr>
      <w:widowControl w:val="0"/>
      <w:autoSpaceDE w:val="0"/>
      <w:autoSpaceDN w:val="0"/>
      <w:adjustRightInd w:val="0"/>
      <w:spacing w:after="0" w:line="209" w:lineRule="exact"/>
      <w:jc w:val="center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14">
    <w:name w:val="Font Style14"/>
    <w:uiPriority w:val="99"/>
    <w:rsid w:val="0035003B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35003B"/>
    <w:rPr>
      <w:rFonts w:ascii="Times New Roman" w:hAnsi="Times New Roman"/>
      <w:b/>
      <w:spacing w:val="20"/>
      <w:sz w:val="16"/>
    </w:rPr>
  </w:style>
  <w:style w:type="character" w:customStyle="1" w:styleId="FontStyle15">
    <w:name w:val="Font Style15"/>
    <w:uiPriority w:val="99"/>
    <w:rsid w:val="0035003B"/>
    <w:rPr>
      <w:rFonts w:ascii="Georgia" w:hAnsi="Georgia"/>
      <w:spacing w:val="-10"/>
      <w:sz w:val="12"/>
    </w:rPr>
  </w:style>
  <w:style w:type="character" w:styleId="FollowedHyperlink">
    <w:name w:val="FollowedHyperlink"/>
    <w:basedOn w:val="DefaultParagraphFont"/>
    <w:uiPriority w:val="99"/>
    <w:rsid w:val="0035003B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35003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Normal"/>
    <w:uiPriority w:val="99"/>
    <w:rsid w:val="0035003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Normal"/>
    <w:uiPriority w:val="99"/>
    <w:rsid w:val="00350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350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350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3500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3500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350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350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350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350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350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3500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3500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3500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3500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3500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350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3500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3500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35003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35003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35003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35003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3500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3500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350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350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3500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92">
    <w:name w:val="xl92"/>
    <w:basedOn w:val="Normal"/>
    <w:uiPriority w:val="99"/>
    <w:rsid w:val="003500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93">
    <w:name w:val="xl93"/>
    <w:basedOn w:val="Normal"/>
    <w:uiPriority w:val="99"/>
    <w:rsid w:val="003500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Normal"/>
    <w:uiPriority w:val="99"/>
    <w:rsid w:val="00350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Normal"/>
    <w:uiPriority w:val="99"/>
    <w:rsid w:val="00350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Normal"/>
    <w:uiPriority w:val="99"/>
    <w:rsid w:val="00350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Normal"/>
    <w:uiPriority w:val="99"/>
    <w:rsid w:val="003500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350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3500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350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350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350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3500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350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350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35003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35003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3500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3500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3500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3500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35003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35003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Normal"/>
    <w:uiPriority w:val="99"/>
    <w:rsid w:val="0035003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Normal"/>
    <w:uiPriority w:val="99"/>
    <w:rsid w:val="0035003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Normal"/>
    <w:uiPriority w:val="99"/>
    <w:rsid w:val="003500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Normal"/>
    <w:uiPriority w:val="99"/>
    <w:rsid w:val="0035003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Normal"/>
    <w:uiPriority w:val="99"/>
    <w:rsid w:val="0035003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500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35003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3">
    <w:name w:val="Знак Знак Знак Знак Знак Знак Знак3"/>
    <w:basedOn w:val="Normal"/>
    <w:uiPriority w:val="99"/>
    <w:rsid w:val="008E1B9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">
    <w:name w:val="Сетка таблицы1"/>
    <w:uiPriority w:val="99"/>
    <w:rsid w:val="008E1B9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1"/>
    <w:basedOn w:val="Normal"/>
    <w:uiPriority w:val="99"/>
    <w:rsid w:val="008E1B9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">
    <w:name w:val="Знак Знак Знак Знак Знак Знак Знак2"/>
    <w:basedOn w:val="Normal"/>
    <w:uiPriority w:val="99"/>
    <w:rsid w:val="00AF5B1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2">
    <w:name w:val="Знак Знак Знак Знак Знак Знак Знак1"/>
    <w:basedOn w:val="Normal"/>
    <w:uiPriority w:val="99"/>
    <w:rsid w:val="009622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E723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7230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table" w:customStyle="1" w:styleId="20">
    <w:name w:val="Сетка таблицы2"/>
    <w:uiPriority w:val="99"/>
    <w:rsid w:val="00F047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oList"/>
    <w:uiPriority w:val="99"/>
    <w:semiHidden/>
    <w:unhideWhenUsed/>
    <w:locked/>
    <w:rsid w:val="00D76A6D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E3369CE73DCF634DD447B578B395F8EBB9AA27DBC03DB9151281D99A1A69AE3A69C6DEB9F599B1A0D3G" TargetMode="External"/><Relationship Id="rId13" Type="http://schemas.openxmlformats.org/officeDocument/2006/relationships/hyperlink" Target="consultantplus://offline/ref=AEE3369CE73DCF634DD447B578B395F8EBB9AA27DBC03DB9151281D99A1A69AE3A69C6DEB9F599B1A0D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E3369CE73DCF634DD447B578B395F8EBB9AA27DBC03DB9151281D99A1A69AE3A69C6DEB9F599B1A0DBG" TargetMode="External"/><Relationship Id="rId12" Type="http://schemas.openxmlformats.org/officeDocument/2006/relationships/hyperlink" Target="consultantplus://offline/ref=AEE3369CE73DCF634DD447B578B395F8EBB9AA27DBC03DB9151281D99A1A69AE3A69C6DEB9F599B1A0D3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EE3369CE73DCF634DD447B578B395F8EBB9AA27DBC03DB9151281D99A1A69AE3A69C6DEB9F599B1A0DB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ref=AEE3369CE73DCF634DD447B578B395F8EBB9AA27DBC03DB9151281D99A1A69AE3A69C6DEB9F599B2A0D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E3369CE73DCF634DD447B578B395F8EBB9AA27DBC03DB9151281D99A1A69AE3A69C6DEB9F599B1A0D2G" TargetMode="External"/><Relationship Id="rId14" Type="http://schemas.openxmlformats.org/officeDocument/2006/relationships/hyperlink" Target="consultantplus://offline/ref=AEE3369CE73DCF634DD447B578B395F8EBB9AA27DBC03DB9151281D99A1A69AE3A69C6DEB9F599B2A0D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2751</TotalTime>
  <Pages>23</Pages>
  <Words>5174</Words>
  <Characters>29497</Characters>
  <Application>Microsoft Office Outlook</Application>
  <DocSecurity>0</DocSecurity>
  <Lines>0</Lines>
  <Paragraphs>0</Paragraphs>
  <ScaleCrop>false</ScaleCrop>
  <Company>Администрация МО Щёкинский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Штейнфилд</dc:creator>
  <cp:keywords/>
  <dc:description/>
  <cp:lastModifiedBy>Admin</cp:lastModifiedBy>
  <cp:revision>40</cp:revision>
  <cp:lastPrinted>2014-03-25T05:26:00Z</cp:lastPrinted>
  <dcterms:created xsi:type="dcterms:W3CDTF">2013-11-19T07:12:00Z</dcterms:created>
  <dcterms:modified xsi:type="dcterms:W3CDTF">2014-03-25T05:32:00Z</dcterms:modified>
</cp:coreProperties>
</file>