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Тульская область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образование Крапивенское 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 района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АДМИНИСТРАЦИЯ 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5B8D" w:rsidRDefault="0082108B" w:rsidP="008210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D02F0">
        <w:rPr>
          <w:rFonts w:ascii="Times New Roman" w:eastAsia="Times New Roman" w:hAnsi="Times New Roman"/>
          <w:sz w:val="28"/>
          <w:szCs w:val="28"/>
          <w:lang w:eastAsia="ru-RU"/>
        </w:rPr>
        <w:t xml:space="preserve">03 июля </w:t>
      </w:r>
      <w:r w:rsidR="002A5B8D">
        <w:rPr>
          <w:rFonts w:ascii="Times New Roman" w:eastAsia="Times New Roman" w:hAnsi="Times New Roman"/>
          <w:sz w:val="28"/>
          <w:szCs w:val="28"/>
          <w:lang w:eastAsia="ru-RU"/>
        </w:rPr>
        <w:t xml:space="preserve">2023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2A5B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</w:t>
      </w:r>
      <w:r w:rsidR="002D02F0">
        <w:rPr>
          <w:rFonts w:ascii="Times New Roman" w:eastAsia="Times New Roman" w:hAnsi="Times New Roman"/>
          <w:sz w:val="28"/>
          <w:szCs w:val="28"/>
          <w:lang w:eastAsia="ru-RU"/>
        </w:rPr>
        <w:t>66</w:t>
      </w:r>
    </w:p>
    <w:p w:rsidR="002A5B8D" w:rsidRDefault="002A5B8D" w:rsidP="002A5B8D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4700A7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8152A7" w:rsidRDefault="004700A7" w:rsidP="00815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Об условиях приватизации нежилого 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помещения</w:t>
      </w: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, </w:t>
      </w:r>
    </w:p>
    <w:p w:rsidR="004700A7" w:rsidRPr="008152A7" w:rsidRDefault="004700A7" w:rsidP="00815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расположенного по адресу: Тульская область,</w:t>
      </w:r>
    </w:p>
    <w:p w:rsidR="004700A7" w:rsidRPr="008152A7" w:rsidRDefault="004700A7" w:rsidP="00815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Щекинский район, 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п. Лесной</w:t>
      </w: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, 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д. 1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1, кв.2</w:t>
      </w:r>
    </w:p>
    <w:p w:rsidR="008152A7" w:rsidRDefault="004700A7" w:rsidP="004700A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</w:t>
      </w:r>
    </w:p>
    <w:p w:rsidR="008152A7" w:rsidRDefault="008152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8152A7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решением Собрания </w:t>
      </w:r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от </w:t>
      </w:r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25 сентября 2013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 </w:t>
      </w:r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49-269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«Об утверждении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оложения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муниципального имущества муниципального образования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», решением Собрания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Крапивенское </w:t>
      </w:r>
      <w:r w:rsidR="0013780A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Щекинского района от 1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4.11.2022 № 71-232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рогнозно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план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 (прогр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мме)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имущества муниципального образования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  Щекинского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2023 год и на плановый период 2024 и 2025 годов», на основании Устава муниципального образования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ого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администрация муниципального образования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ПОСТАНОВЛЯЕТ: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 Приватизировать нежилое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помещение- квартиру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кадастровый номер 71:22:0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609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4, общей площадью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33,1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кв.м.,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расположенн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 адресу: Тульская область, Щекинский район,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п.</w:t>
      </w:r>
      <w:r w:rsidR="002A23A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Лесной,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д. 1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1, кв.2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(далее – Объект).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 Установить: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 Способ приватизации – аукцион в электронной форме. Аукцион открытый по составу участников;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 Форму подачи предложений о цене – открытую;</w:t>
      </w:r>
    </w:p>
    <w:p w:rsidR="00883271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2.3. Начальную цену Объекта в сумме 1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45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00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Сто 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сорок пять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тысяч 00 копеек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) рублей, в том числе НДС, определенную на основании отчета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ЧП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Андреева Екатерина Владимировна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13июня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2023 № 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07062023/07-06/23-0124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 оценке рыночной стоимости объекта оценки: нежилое помещение общей площадью 33,1 кв.м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расположенного по адресу: Т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ульская область, р-н Щекинский, п. Лесной, д.11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 Почтовый адрес ориентира: обл.Тульская, р-н Щекинский, МО Крапивенское, с. Крапивна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»,            </w:t>
      </w:r>
    </w:p>
    <w:p w:rsidR="004700A7" w:rsidRPr="002A5B8D" w:rsidRDefault="004700A7" w:rsidP="0088327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3. 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дминистрации муниципального образования 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организовать приватизацию объекта, указанного в пункте 1 настоящего постановления.</w:t>
      </w:r>
    </w:p>
    <w:p w:rsidR="004700A7" w:rsidRPr="002A5B8D" w:rsidRDefault="004700A7" w:rsidP="008152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4. Разместить на официальном Портале муниципального образования 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 сети «Интернет», на официальном сайте Российской Федерации (www.torgi.gov.ru), на электронной торговой площадке АО «Единая электронная торговая площадка» (http://178fz.roseltorg.ru) информационное сообщение (приложение).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5. Исключить О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бъект из реестра муниципальной имущества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со дня регистрации договора купли-продажи в Управлении Федеральной службы государственной регистрации, кадастра и картографии по Тульской области.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6. Контроль за исполнением настоящ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его постановления возложить на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заместителя главы администрации муниципального образования 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7. Постановление вступает в силу со дня подписания.</w:t>
      </w:r>
    </w:p>
    <w:p w:rsidR="00F876C2" w:rsidRDefault="00F876C2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F876C2" w:rsidRDefault="00F876C2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F876C2" w:rsidRPr="002A5B8D" w:rsidRDefault="00F876C2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F876C2" w:rsidRDefault="004700A7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Глава администрации</w:t>
      </w:r>
    </w:p>
    <w:p w:rsidR="004700A7" w:rsidRPr="00F876C2" w:rsidRDefault="004700A7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муниципального образования</w:t>
      </w:r>
    </w:p>
    <w:p w:rsidR="004700A7" w:rsidRPr="00F876C2" w:rsidRDefault="00F876C2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Крапивенское 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Щекинск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ого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 района            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              А.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В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. 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Чеченкин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Приложение</w:t>
      </w:r>
    </w:p>
    <w:p w:rsidR="004700A7" w:rsidRPr="002A5B8D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F876C2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образования </w:t>
      </w:r>
    </w:p>
    <w:p w:rsidR="004700A7" w:rsidRPr="002A5B8D" w:rsidRDefault="00F876C2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</w:p>
    <w:p w:rsidR="004700A7" w:rsidRPr="002A5B8D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от 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03.07.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023 № 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66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</w:t>
      </w:r>
    </w:p>
    <w:p w:rsidR="004700A7" w:rsidRPr="00E47EC9" w:rsidRDefault="004700A7" w:rsidP="00F876C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Информационное сообщение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Администрация муниципального образования 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сообщает о продаже нежилого 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помещения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расположенного по адресу: Тульская область, Щекинский район, 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п.</w:t>
      </w:r>
      <w:r w:rsidR="00FB5E3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Лесной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д. 1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1, кв.2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1. Общие положения</w:t>
      </w:r>
    </w:p>
    <w:p w:rsidR="00CE11D8" w:rsidRPr="00CE11D8" w:rsidRDefault="004700A7" w:rsidP="00CE1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1.1. Основание проведения торгов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–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решение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Собрания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Крапивенское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от 1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4.11.2022 № 71-232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рогнозно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план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 (прогрмме)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имущества муниципального образования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  Щекинского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2023 год и на плановый период 2024 и 2025 годов»,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постановление администрации муниципального образования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Щекински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03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2A23A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ию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ля</w:t>
      </w:r>
      <w:r w:rsidR="002A23A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2023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66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«</w:t>
      </w:r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 условиях приватизации нежилого помещения, расположенного по адресу: Тульская область,Щекинский район, п. Лесной,  д. 11, кв.2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1.2. Собственник выставляемого на торги имущества – муниципальное образование 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1.3. Оператор электронной площадки электронного аукциона - АО «Единая электронная торговая площадка», адрес местонахождения: 115114, г. Москва, ул. Кожевническая, д. 14, стр. 5, тел. 8 (495) 276-16-26.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1.4. Продавец – администрация муниципального образования 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1.5. Способ приватизации – аукцион в электронной форме. Аукцион является открытым по составу участников.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1.6. Предложения о цене муниципального имущества заявляются участниками аукциона открыто в ходе проведения торгов.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1.7. Дата начала приема заявок на участие в аукционе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10.0</w:t>
      </w:r>
      <w:r w:rsidR="000B76E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.2023 в 9 часов 00 минут.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1.8. Дата окончания приема заявок на участие в аукционе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04.08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.2023 в 1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часов 00 минут.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1.9. Время приема заявок круглосуточно по адресу: </w:t>
      </w:r>
      <w:hyperlink r:id="rId5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1.10. Дата определения участников электронного аукциона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08.08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.2023</w:t>
      </w:r>
      <w:r w:rsidR="005D24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10часов 00мин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1.11. Дата время и место проведения аукциона в электронной форме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10.08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.2023 в 10 часов 00 мин (по московскому времени) на электронной торговой площадке АО «Единая электронная торговая площадка» </w:t>
      </w:r>
      <w:hyperlink r:id="rId6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1.12. Дата подведения итогов аукциона в электронной форме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10.08.2023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электронной торговой площадке АО «Единая электронная торговая площадка» </w:t>
      </w:r>
      <w:hyperlink r:id="rId7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1.13. Начальная цена Объекта 1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45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000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Сто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сорок пять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тысяч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)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рублей, в том числе НДС.</w:t>
      </w:r>
    </w:p>
    <w:p w:rsidR="00FB5E33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1.14. Шаг аукциона (величина повышения начальной цены)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7250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Семь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тысяч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двести пятьдесят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) </w:t>
      </w:r>
      <w:r w:rsidR="00FB5E3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рублей</w:t>
      </w:r>
    </w:p>
    <w:p w:rsidR="004700A7" w:rsidRPr="002A5B8D" w:rsidRDefault="00FB5E33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1.15. Сумма задатка -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1661C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14500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</w:t>
      </w:r>
      <w:r w:rsidR="001661C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Четырнадцать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тысяч </w:t>
      </w:r>
      <w:r w:rsidR="001661C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пятьсот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)рублей.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2. Сведения о выставляемом на продажу имуществе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Нежилое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помещение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квартира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1 этажное, кадастровый номер 71:22:0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609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общей площадью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33,1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кв.м.,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расположенн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 адресу: Тульская область, Щекинский район,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п.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Лесной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д. 1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1, кв.2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E47EC9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E47EC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 Условия участия в продаже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3.1. Общие условия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Лицо, отвечающее признакам покупателя в соответствии с Федеральным законом от 21.12.2001 № 178-ФЗ «О приватизации государственного и муниципального имущества» и желающее приобрести муниципальное имущество, выставляемое на продажу, (далее - претендент), обязано осуществить следующие действия: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 установленном порядке подать заявку (п. 10 настоящего информационного сообщения). 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настоящим информационным сообщением.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Ограничение – покупателями муниципального имущества могут быть любые физические и юридические лица, за исключением: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государственных и муниципальных унитарных предприятий, государственных и муниципальных учреждений;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  кроме   случаев,   предусмотренных   </w:t>
      </w:r>
      <w:hyperlink r:id="rId8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статьей    25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Федерального закона от 21.12.2001 № 178-ФЗ «О приватизации государственного и муниципального имущества»;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9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перечень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государств и территорий, предоставляющих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Понятие «контролирующее лицо» используется в том же значении, что и в </w:t>
      </w:r>
      <w:hyperlink r:id="rId10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статье 5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 </w:t>
      </w:r>
      <w:hyperlink r:id="rId11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статье 3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обороноспособности и безопасности государства обязательны при приватизации государственного и муниципального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 от 21.12.2001 № 178-ФЗ «О приватизации государственного и муниципального имущества».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Обязанность доказать свое право на участие в электронном аукционе возлагается на претендента.</w:t>
      </w:r>
    </w:p>
    <w:p w:rsidR="004700A7" w:rsidRPr="00E47EC9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E47EC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3.2. Порядок внесения задатка и его возврата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Для внесения задатка на участие в электронном аукционе оператор электронной площадки при аккредитации участника аукциона открывает ему специальный счет для проведения операций по обеспечению участия в электронных аукционах. Одновременно с уведомлением об аккредитации на электронной площадке оператор электронной площадки направляет вновь аккредитованному участнику аукциона реквизиты этого счета.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 момента подачи заявки на участие в электронном аукционе участник аукциона должен произвести перечисление средств в размере задатка на участие в аукционе со своего расчетного счета на свой открытый у оператора электронной площадки счет для проведения операций по обеспечению участия в электронном аукционе. 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 (Получатель Акционерное общество «Единая электронная торговая площадка» ИНН 7707704692, КПП 772501001, наименование банка получателя - Филиал «Центральный» Банка ВТБ (ПАО) в г. Москва, расчетный счет (казначейский счет) 40702810510050001273, БИК 044525411, корреспондентский счет (ЕКС) 30101810145250000411). Назначение платежа – перечисление денежных средств оператору электронной торговой площадки для проведения операций по организации процедур и обеспечению участия в них. Лицевой счет № (номер лицевого счета).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электронном аукционе.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электронном аукционе не допускается.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 электронная торговая площадка»: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в) в случае привлечения юридических лиц, указанных в </w:t>
      </w:r>
      <w:hyperlink r:id="rId12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абзацах втором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и </w:t>
      </w:r>
      <w:hyperlink r:id="rId13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третьем пункта 2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Положения «Об организации и проведении продажи государственного или муниципального имущества в электронной форме», утвержденного Постановлением Правительства Российской Федерации от 27 августа 2012 г. N 860, при нарушении ими сроков возврата задатка указанные юридические лица уплачивают претенденту(ам) пени в размере одной сто пятидесятой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 отзыва претендентом заявки в порядке, установленном Положением «Об организации и проведении продажи государственного или муниципального имущества в электронной форме», утвержденным Постановлением Правительства РФ от 27.08.2012 № 860,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Настоящее извещение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акцептом такой оферты, после чего договор о задатке считается заключенным в письменной форме.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3.3. Порядок подачи заявок на участие в продаже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 Одно лицо имеет право подать только одну заявку.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Заявки подаются, начиная с даты начала приема заявок до даты окончания приема заявок, указанной в настоящем информационном сообщении.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торговая площадка.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700A7" w:rsidRPr="002A5B8D" w:rsidRDefault="004700A7" w:rsidP="00ED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3.4. Перечень требуемых для участия в продаже документов</w:t>
      </w:r>
    </w:p>
    <w:p w:rsidR="004700A7" w:rsidRDefault="004700A7" w:rsidP="00ED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требования к их оформлению</w:t>
      </w:r>
    </w:p>
    <w:p w:rsidR="00ED16D5" w:rsidRPr="002A5B8D" w:rsidRDefault="00ED16D5" w:rsidP="00ED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юридические лица: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учредительные документы;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физические лица предъявляют документ, удостоверяющий личность (все листы).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 данным документам также прилагается их опись.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Документооборот между претендентами, участниками аукциона, оператором электронной площадки,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оператора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электронной площадки и отправитель несет ответственность за подлинность и достоверность таких документов и сведений.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 Определение участников продажи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Претендент не допускается к участию в электронном аукционе по следующим основаниям: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подана лицом, не уполномоченным претендентом на осуществление таких действий;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подтверждено поступление в установленный срок задатка на счет, указанный в настоящем информационном сообщении.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Настоящий перечень оснований отказа претенденту на участие в аукционе является исчерпывающим.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5. Порядок проведения продажи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этом программными средствами электронной площадки обеспечивается: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Победителем признается участник, предложивший наиболее высокую цену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Процедура аукциона считается завершенной со времени подписания продавцом протокола об итогах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не было подано ни одной заявки на участие либо ни один из претендентов не признан участником;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лицо, признанное единственным участником аукциона, отказалось от заключения договора купли-продажи;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в) ни один из участников не сделал предложение о начальной цене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Решение о признании аукциона несостоявшимся оформляется протоколом.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6. Порядок заключения договора купли-продажи имущества по итогам аукциона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имущества - не позднее 30 дней со дня заключения договора купли-продажи.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Денежные средства по договору купли-продажи должны быть внесены единовременно в безналичном порядке на счет Продавца:</w:t>
      </w:r>
    </w:p>
    <w:p w:rsidR="00E47EC9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           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за нежилое помещение ________ руб. через УФК по Тульской области (Администрация 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муниципального образования Крапивенское 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Щекинского района л/с 04663010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0) на сч. № 03100643000000016600 ОТДЕЛЕНИЕ ТУЛА БАНКА РОССИИ/УФК по Тульской области г. Тула, к/сч 40102810445370000059, ИНН 7118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8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6660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БИК 017003983, КПП 711801001, ОКТМО 70648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436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КБК 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711140205310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000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0410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Задаток, перечисленный покупателем для участия в электронном аукционе, засчитывается в счет оплаты муниципального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Покупатель муниципального имущества является плательщиком НДС, то он уплачивает сумму НДС самостоятельно.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Земельный участок НДС не облагается.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При неуплате Покупателем платежей в установленные сроки начисляются пени в размере одной трехсотой </w:t>
      </w:r>
      <w:hyperlink r:id="rId15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ставки рефинансирования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Центрального банка Российской Федерации с просроченной суммы за каждый день просрочки.</w:t>
      </w:r>
    </w:p>
    <w:p w:rsidR="00794363" w:rsidRDefault="00794363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7. Переход права собственности на Объект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продавца о поступлении средств в размере и сроки, указанные в договоре купли-продажи.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8.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Первоначальные торги.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9. Заключительные положения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Ознакомиться с иной информацией, условиями договора купли-продажи можно со дня начала приема заявок по адресу: Тульская область,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Щекинский район, с. Крапивна, ул. Советская, д.34,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администрация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образования  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Щекинского района, каб. № 1, тел.(48751)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71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0-38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Все вопросы, касающиеся проведения электронного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 Форма заявки</w:t>
      </w:r>
    </w:p>
    <w:p w:rsidR="00FE037D" w:rsidRPr="00FE037D" w:rsidRDefault="00FE037D" w:rsidP="00FE03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 НА УЧАСТИЕ В АУКЦИОНЕ В ЭЛЕКТРОННОЙ ФОРМЕ</w:t>
      </w:r>
    </w:p>
    <w:p w:rsidR="00FE037D" w:rsidRPr="00FE037D" w:rsidRDefault="00FE037D" w:rsidP="00FE0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ПРОДАЖЕ МУНИЦИПАЛЬНОГО ИМУЩЕСТВА</w:t>
      </w:r>
    </w:p>
    <w:p w:rsidR="00FE037D" w:rsidRPr="00FE037D" w:rsidRDefault="00FE037D" w:rsidP="00FE03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21F25D" wp14:editId="715BB379">
                <wp:extent cx="238125" cy="238125"/>
                <wp:effectExtent l="0" t="0" r="0" b="0"/>
                <wp:docPr id="2" name="Прямоугольник 2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32E7C" id="Прямоугольник 2" o:spid="_x0000_s1026" alt="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TUE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+OU1BJ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 w:rsidRPr="00FE03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601130E" wp14:editId="5244E1B7">
                <wp:extent cx="238125" cy="238125"/>
                <wp:effectExtent l="0" t="0" r="0" b="0"/>
                <wp:docPr id="1" name="Прямоугольник 1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1545B3" id="Прямоугольник 1" o:spid="_x0000_s1026" alt="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" filled="f" stroked="f">
                <o:lock v:ext="edit" aspectratio="t"/>
                <w10:anchorlock/>
              </v:rect>
            </w:pict>
          </mc:Fallback>
        </mc:AlternateContent>
      </w:r>
      <w:r w:rsidRPr="00FE0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(заполняется претендентом (его полномочным представителем)</w:t>
      </w:r>
    </w:p>
    <w:p w:rsidR="00FE037D" w:rsidRPr="00FE037D" w:rsidRDefault="00FE037D" w:rsidP="00FE037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Претендент    физическое лицо                                юридическое лицо </w:t>
      </w:r>
    </w:p>
    <w:p w:rsidR="00FE037D" w:rsidRPr="00FE037D" w:rsidRDefault="00FE037D" w:rsidP="00FE0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FE037D" w:rsidRPr="00FE037D" w:rsidTr="00467A0D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Претендент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(физическое лицо/индивидуальный предприниматель)</w:t>
            </w: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…………………………………….…………………………………………………………….……………………………...….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 (Ф.И.О. полностью)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удостоверяющий личность (паспорт, свидетельство о рождении, иное) серия ……………№ …………..…..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кем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выдан………………………………………………………………….………….… дата выдачи «…...» ...….… 20.…г.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жительства (адрес постоянной регистрации)……………………………………………………………………………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E037D" w:rsidRPr="00FE037D" w:rsidTr="00467A0D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Претендент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(юридическое лицо)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widowControl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……………………………………………………………………………………………………………………………………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ОГРН/ИНН ……………………………………………………………………………………………………………………….,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…………………………………………………………………………………………………………………….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E037D" w:rsidRPr="00FE037D" w:rsidRDefault="00FE037D" w:rsidP="00FE037D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Представитель Претендента на участие в аукционе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наличии)</w:t>
      </w:r>
    </w:p>
    <w:p w:rsidR="00FE037D" w:rsidRPr="00FE037D" w:rsidRDefault="00FE037D" w:rsidP="00FE037D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FE037D" w:rsidRPr="00FE037D" w:rsidTr="00467A0D">
        <w:trPr>
          <w:trHeight w:val="1538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Представитель Претендента 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(физическое лицо /индивидуальный предприниматель)</w:t>
            </w: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…………………………………….…………………………………………………………….……………………………...….</w:t>
            </w:r>
          </w:p>
          <w:p w:rsidR="00FE037D" w:rsidRPr="00FE037D" w:rsidRDefault="00FE037D" w:rsidP="00467A0D">
            <w:pPr>
              <w:spacing w:after="0" w:line="240" w:lineRule="auto"/>
              <w:ind w:left="36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(Ф.И.О. полностью)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Действует на основании доверенности от «….»…………20.….г., зарегистрированной в реестре за № …………….….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удостоверяющий личность (паспорт, иное) серия ……… № …………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выдан .………………………………………….…..……………………….……… дата выдачи «….» ………. 20….г.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Контактный телефон: …………………………...………..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E037D" w:rsidRPr="00FE037D" w:rsidTr="00467A0D">
        <w:trPr>
          <w:trHeight w:val="391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Представитель Претендента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(юридическое лицо)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widowControl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……………………………………………………………………………………………………………………………………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лице …………………………………………………………………………………………………………………………..,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………………………………………………………………………………………………………………….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Действует на основании доверенности от «….»…………20.….г., зарегистрированной в реестре за № 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 решение об участии в аукционе в электронной форме по продаже находящегося в муниципальной собственности имущества:</w:t>
      </w:r>
    </w:p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 ____________________________________________________________</w:t>
      </w:r>
      <w:r w:rsidRPr="00FE0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_______________________________________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(наименование, местонахождение и характеристика имущества)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Обязуюсь: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Предоставить полный пакет документов в соответствии с перечнем, содержащимся в информационном сообщении о проведении аукциона в электронной форме.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Соблюдать условия аукциона, содержащиеся в информационном сообщении о проведении аукциона, а так же порядок проведения аукциона,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установленный Федеральным законом от 21.12.2001 № 178-ФЗ,  постановлением Правительства РФ от  27.08.2012 № 860.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 случае признания победителем аукциона в электронной форме заключить с Продавцом договор купли-продажи муниципального имущества в сроки, определенные Федеральным законом от 21.12.2001 № 178-ФЗ, и уплатить Продавцу стоимость муниципального имущества, установленную по результатам аукциона, в сроки, определяемые договором купли – продажи муниципального имущества.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 Согласие на обработку персональных данных</w:t>
      </w:r>
    </w:p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_____________________________________________________________________________________________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                                                       (фамилия, имя, отчество)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удостоверяющий личность: 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   выдан  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(вид, серия, номер документа, удостоверяющего личность,  дата выдачи указанного документа </w:t>
      </w:r>
    </w:p>
    <w:p w:rsidR="00FE037D" w:rsidRPr="00FE037D" w:rsidRDefault="00FE037D" w:rsidP="00FE037D">
      <w:pPr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сведения о выдавшем его органе)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 (ая) по адресу: 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 __________________________________________________________________________________________________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 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27.07.2006 № 152-ФЗ «О персональных данных» своей волей и в своем интересе выражаю администрации муниципального образования Крапивенскон Щекинского района Тульской области, адрес (местонахождение): 301233, Тульская обл., Щекинский р-он, с.Крапивна, ул. Советская,  д.34, согласие на обработку своих персональных данных в целях, связанных с участием в аукционе в электронной форме по продаже муниципального имущества, находящегося в собственности муниципального образования Крапивенское Щекинского района Тульской области», а также в целях принятия по данному вопросу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места жительства и места пребывания, номера контактных телефонов, адрес электронной почты и иная контактная информация (далее - персональные данные).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FE037D" w:rsidRPr="00FE037D" w:rsidRDefault="00FE037D" w:rsidP="00FE037D">
      <w:pPr>
        <w:spacing w:after="0" w:line="240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нормативно-правовых актов.</w:t>
      </w:r>
    </w:p>
    <w:p w:rsidR="00FE037D" w:rsidRPr="00FE037D" w:rsidRDefault="00FE037D" w:rsidP="00FE037D">
      <w:pPr>
        <w:spacing w:after="0" w:line="240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Настоящее согласие вступает в силу со дня подписания и является неотъемлемой частью заявки на участие в аукционе в электронной форме, действует в течение пяти лет, и может быть отозвано путем направления мною в администрацию муниципального образования Крапивенское Щекинского   района Тульской области соответствующего письменного заявления в произвольной форме.</w:t>
      </w:r>
    </w:p>
    <w:p w:rsidR="00FE037D" w:rsidRPr="00FE037D" w:rsidRDefault="00FE037D" w:rsidP="00FE037D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00A7" w:rsidRPr="002A5B8D" w:rsidRDefault="004700A7" w:rsidP="00FE037D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11. Проект договора купли-продажи</w:t>
      </w:r>
    </w:p>
    <w:p w:rsidR="00FE037D" w:rsidRDefault="00FE037D" w:rsidP="00ED16D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ED16D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ДОГОВОР №</w:t>
      </w:r>
    </w:p>
    <w:p w:rsidR="004700A7" w:rsidRPr="002A5B8D" w:rsidRDefault="004700A7" w:rsidP="00ED16D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купли-продажи</w:t>
      </w:r>
    </w:p>
    <w:p w:rsidR="00533891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Тульская область,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Щекинский р-н</w:t>
      </w:r>
    </w:p>
    <w:p w:rsidR="004700A7" w:rsidRPr="002A5B8D" w:rsidRDefault="00533891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с. Крапивна                                                         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________________ года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Администрация муниципального образования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именуемая в дальнейшем «Продавец», в лице _______________________________________, действующего на основании Устава, с одной стороны, и _____________________________, именуемое в дальнейшем «Покупатель» с другой стороны, составили настоящий договор о нижеследующем: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1. ПРЕДМЕТ И ЦЕНА ДОГОВОРА</w:t>
      </w:r>
    </w:p>
    <w:p w:rsidR="004700A7" w:rsidRPr="002A5B8D" w:rsidRDefault="004700A7" w:rsidP="00533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1.1. Продавец от имени муниципального образования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основании решения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Собрания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Крапивенское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от 1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4.11.2022 № 71-232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рогнозно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план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 (прогр</w:t>
      </w:r>
      <w:r w:rsidR="00ED16D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мме)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имущества муниципального образования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  Щекинского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2023 год и на плановый период 2024 и 2025 годов»,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постановления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постановление администрации муниципального образования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Крапивенское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Щекински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го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03.07.2023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 </w:t>
      </w:r>
      <w:r w:rsidR="002D02F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66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 условиях приватизации нежилого помещения, расположенного по адресу: Тульская область,Щекинский район, п. Лесной,  д. 11, кв.2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продал на открытом по составу участников и по форме подачи предложений о цене имущества электронном аукционе, а Покупатель приобрел в собственность на условиях, изложенных в настоящем договоре, нежилое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1 этажное, кадастровый номер 71:22:0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609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4, общей площадью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33,1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кв.м.,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расположенн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 адресу: Тульская область, Щекинский район,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п. Лесной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д. 1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1, кв.2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(далее – Объект).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Муниципальному образованию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момент подписания настоящего договора здание принадлежат на праве собственности, о чем в Едином государственном реестре прав на недвижимое имущество и сделок с ним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09.01.2019 года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сделана запись регистрации №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71:22:020609:44-71/022/2019-1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1.2. Установленная по итогам аукциона цена продажи Объекта составляет в сумме __________ (________________) руб., в том числе НДС.</w:t>
      </w:r>
    </w:p>
    <w:p w:rsidR="004700A7" w:rsidRPr="002A5B8D" w:rsidRDefault="004700A7" w:rsidP="00204FB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2. ОБЯЗАТЕЛЬСТВА СТОРОН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 Продавец обязуется: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2.1.1. После подписания акта приема-передачи предоставить и передать Покупателю все документы, которыми он располагал относительно технического состояния Объекта.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2.1.2. Передать Покупателю Объект по акту в течение тридцати календарных дней после полной оплаты по настоящему договору.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 Покупатель обязуется: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2.2.1. Оплатить за Объект в порядке предусмотренном п. 3.1. настоящего договора.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2.2.2. Зарегистрировать право собственности на Объект в Управлении Федеральной службы государственной регистрации, кадастра и картографии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 Тульской области в установленном законом порядке. Данное положение признается сторонами существенным условием настоящего договора.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2.2.3. Принять Объект от Продавца по акту.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2.2.4. Обеспечивать беспрепятственный доступ на Объект для устранения аварийных ситуаций работников соответствующих эксплуатирующих служб.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2.2.5. Предусмотреть выполнение требований п.п. 2.2.4 настоящего договора новым собственником в случае последующего отчуждения Объекта.</w:t>
      </w:r>
    </w:p>
    <w:p w:rsidR="004700A7" w:rsidRPr="002A5B8D" w:rsidRDefault="004700A7" w:rsidP="00204FB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 УСЛОВИЯ ОПЛАТЫ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3.1. Сумма _________ руб., указанная в п.1.2 настоящего договора, за вычетом задатка в размере _________ руб., вносится Покупателем со дня заключения настоящего договора не позднее 30 дней на счет:</w:t>
      </w:r>
    </w:p>
    <w:p w:rsidR="00E47EC9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за нежилое помещение ________ руб. через УФК по Тульской области (Администрация 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муниципального образования Крапивенское 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Щекинского района л/с 04663010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0) на сч. № 03100643000000016600 ОТДЕЛЕНИЕ ТУЛА БАНКА РОССИИ/УФК по Тульской области г. Тула, к/сч 40102810445370000059, ИНН 7118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8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6660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БИК 017003983, КПП 711801001, ОКТМО 70648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436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КБК 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711140205310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000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0410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            НДС - ______ руб. (в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Покупатель муниципального имущества является плательщиком НДС, то он уплачивает сумму НДС самостоятельно).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При неуплате Покупателем платежей в установленные сроки начисляются пени в размере одной трехсотой </w:t>
      </w:r>
      <w:hyperlink r:id="rId16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ставки рефинансирования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Центрального банка Российской Федерации с просроченной суммы за каждый день просрочки.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 УВЕДОМЛЕНИЕ О СОСТОЯНИИ ИМУЩЕСТВА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4.1. Покупатель принимает Объект в том техническом состоянии, в котором он находится на момент передачи и претензий к Продавцу не имеет.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5. ПРАВО СОБСТВЕННОСТИ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5.1. Право собственности на Объект переходит к Покупателю с момента государственной регистрации права    собственности на   Объект в Управлении Федеральной службы государственной регистрации, кадастра и картографии по Тульской области.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6. ОТВЕТСТВЕННОСТЬ СТОРОН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6.1. Ответственность и права сторон, не предусмотренные настоящим договором, определяются в соответствии с действующим законодательством России.</w:t>
      </w:r>
    </w:p>
    <w:p w:rsidR="004700A7" w:rsidRPr="002A5B8D" w:rsidRDefault="004700A7" w:rsidP="00204FB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7. ДЕЙСТВИЕ ДОГОВОРА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7.1. Настоящий договор вступает в действие со дня его подписания обеими сторонами.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7.2. Отношение между сторонами прекращаются при выполнении ими всех условий настоящего договора и полного завершения расчетов.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8. ФОРС – МАЖОР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8.1. 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в результате событий чрезвычайного характера, которые стороны не могли ни предвидеть, ни предотвратить разумными мерами, а именно: пожара, стихийных бедствий, войн.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9. ЗАКЛЮЧИТЕЛЬНЫЕ ПОЛОЖЕНИЯ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9.1. Продавец гарантирует Покупателю, что Объект не заложен, не передан бесплатно во временное пользование, не передан в хозяйственное ведение или оперативное управление, не подарен, не продан, не состоит под арестом по решению суда, не является предметом спора. Продавец продает Покупателю Объект без ограничения по целям его использования и эксплуатации. Покупатель с момента приобретения права собственности осуществляет за свой счет эксплуатацию и ремонт Объекта.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9.2. Изменения и дополнения настоящего договора производятся на основании письменного соглашения сторон или по решению соответствующего суда.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9.3. Споры сторон по настоящему договору разрешаются по их соглашению, а при отсутствии такого соглашения – соответствующим судом.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9.4. Во всех случаях, не предусмотренных настоящим договором, стороны руководствуются действующим законодательством России.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9.5. Настоящий договор составлен в трех экземплярах идентичного содержания, один из которых хранится в Управлении Федеральной службы государственной регистрации, кадастра и картографии по Тульской области, а два других выдаются сторонам.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 ПОДПИСИ СТОРОН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Продавец:                                                              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Покупатель:</w:t>
      </w:r>
    </w:p>
    <w:p w:rsidR="00533891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Администрация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муниципального образования</w:t>
      </w:r>
    </w:p>
    <w:p w:rsidR="004700A7" w:rsidRPr="002A5B8D" w:rsidRDefault="00533891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Крапивенское 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Щекинского района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Адрес: Тульская область,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Щекинский район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                   </w:t>
      </w:r>
    </w:p>
    <w:p w:rsidR="004700A7" w:rsidRPr="002A5B8D" w:rsidRDefault="00ED16D5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 Крапивна, ул. Советская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д.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34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     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Платежные реквизиты: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УФК по Тульской области            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(Администрация Щекинского района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л/с 04663010080)          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р/с 03100643000000016600                        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ОТДЕЛЕНИЕ ТУЛА БАНКА        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РОССИИ/УФК по Тульской           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области г. Тула             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к/сч 40102810445370000059 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БИК 017003983 ИНН 7118011747 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КПП 711801001 ОКТМО 70648000                      </w:t>
      </w:r>
    </w:p>
    <w:p w:rsidR="0022238E" w:rsidRPr="002A5B8D" w:rsidRDefault="004700A7" w:rsidP="00ED16D5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  <w:hyperlink r:id="rId17" w:history="1"/>
    </w:p>
    <w:sectPr w:rsidR="0022238E" w:rsidRPr="002A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FD"/>
    <w:rsid w:val="000B76E3"/>
    <w:rsid w:val="000C5506"/>
    <w:rsid w:val="000E5D97"/>
    <w:rsid w:val="0013780A"/>
    <w:rsid w:val="001661C8"/>
    <w:rsid w:val="00204FB2"/>
    <w:rsid w:val="002A23A3"/>
    <w:rsid w:val="002A5B8D"/>
    <w:rsid w:val="002D02F0"/>
    <w:rsid w:val="004315E3"/>
    <w:rsid w:val="004700A7"/>
    <w:rsid w:val="00533891"/>
    <w:rsid w:val="005D244B"/>
    <w:rsid w:val="00706EFD"/>
    <w:rsid w:val="00794363"/>
    <w:rsid w:val="008152A7"/>
    <w:rsid w:val="0082108B"/>
    <w:rsid w:val="00883271"/>
    <w:rsid w:val="008C134E"/>
    <w:rsid w:val="008D392A"/>
    <w:rsid w:val="008F124D"/>
    <w:rsid w:val="009B5F64"/>
    <w:rsid w:val="00A26BCC"/>
    <w:rsid w:val="00C64E48"/>
    <w:rsid w:val="00CC3BEF"/>
    <w:rsid w:val="00CE11D8"/>
    <w:rsid w:val="00D34E0D"/>
    <w:rsid w:val="00D44068"/>
    <w:rsid w:val="00DA0FFB"/>
    <w:rsid w:val="00E47EC9"/>
    <w:rsid w:val="00E702E4"/>
    <w:rsid w:val="00ED16D5"/>
    <w:rsid w:val="00F876C2"/>
    <w:rsid w:val="00FB5E33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4333"/>
  <w15:docId w15:val="{AEF21374-5A00-4F2C-9F7F-3C264FC5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30D5B8DED5ED306836DBCF40D3277A162A960F93FB12793142CB0D33EFAB23BCA53940EZ9n8H" TargetMode="External"/><Relationship Id="rId13" Type="http://schemas.openxmlformats.org/officeDocument/2006/relationships/hyperlink" Target="consultantplus://offline/ref=074881F96663C7F121E70954E113493A17710283626A2F2A5AFEBBD82610F60C3EE1A29340AA93E37F715F27319661D76DDB2CBE35449E50X2HF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78fz.roseltorg.ru/" TargetMode="External"/><Relationship Id="rId12" Type="http://schemas.openxmlformats.org/officeDocument/2006/relationships/hyperlink" Target="consultantplus://offline/ref=074881F96663C7F121E70954E113493A17710283626A2F2A5AFEBBD82610F60C3EE1A29340AA93E37E715F27319661D76DDB2CBE35449E50X2HFJ" TargetMode="External"/><Relationship Id="rId17" Type="http://schemas.openxmlformats.org/officeDocument/2006/relationships/hyperlink" Target="https://schekino.ru/about/strukadm/department_architecture_land_property/sales.ph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D7147FF0169B7F48BAD8F1A8904DA5155B1C4A6B853A2F3F462147B31a6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78fz.roseltorg.ru/" TargetMode="External"/><Relationship Id="rId11" Type="http://schemas.openxmlformats.org/officeDocument/2006/relationships/hyperlink" Target="consultantplus://offline/ref=7F830D5B8DED5ED306836DBCF40D3277A163A961FA3FB12793142CB0D33EFAB23BCA53910A9DD1D8Z2nBH" TargetMode="External"/><Relationship Id="rId5" Type="http://schemas.openxmlformats.org/officeDocument/2006/relationships/hyperlink" Target="http://178fz.roseltorg.ru/" TargetMode="External"/><Relationship Id="rId15" Type="http://schemas.openxmlformats.org/officeDocument/2006/relationships/hyperlink" Target="consultantplus://offline/ref=5D7147FF0169B7F48BAD8F1A8904DA5155B1C4A6B853A2F3F462147B31a6H" TargetMode="External"/><Relationship Id="rId10" Type="http://schemas.openxmlformats.org/officeDocument/2006/relationships/hyperlink" Target="consultantplus://offline/ref=7F830D5B8DED5ED306836DBCF40D3277A163A66BFB39B12793142CB0D33EFAB23BCA53910A9DD3DEZ2n0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830D5B8DED5ED306836DBCF40D3277A162AC68FE38B12793142CB0D33EFAB23BCA53Z9n5H" TargetMode="External"/><Relationship Id="rId14" Type="http://schemas.openxmlformats.org/officeDocument/2006/relationships/hyperlink" Target="http://178fz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FD468-4230-4A43-97AD-36208688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23</Pages>
  <Words>6953</Words>
  <Characters>39638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Krapivna</cp:lastModifiedBy>
  <cp:revision>24</cp:revision>
  <cp:lastPrinted>2023-07-03T11:37:00Z</cp:lastPrinted>
  <dcterms:created xsi:type="dcterms:W3CDTF">2023-04-17T05:32:00Z</dcterms:created>
  <dcterms:modified xsi:type="dcterms:W3CDTF">2023-07-10T07:19:00Z</dcterms:modified>
</cp:coreProperties>
</file>