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458" w:rsidRDefault="00E96458" w:rsidP="00472BE9">
      <w:pPr>
        <w:autoSpaceDE w:val="0"/>
        <w:autoSpaceDN w:val="0"/>
        <w:adjustRightInd w:val="0"/>
        <w:spacing w:after="0" w:line="240" w:lineRule="auto"/>
        <w:rPr>
          <w:rFonts w:ascii="Times New Roman" w:hAnsi="Times New Roman"/>
          <w:b/>
          <w:sz w:val="28"/>
          <w:szCs w:val="28"/>
        </w:rPr>
      </w:pPr>
      <w:r>
        <w:rPr>
          <w:noProof/>
          <w:lang w:eastAsia="ru-RU"/>
        </w:rPr>
        <w:pict>
          <v:shapetype id="_x0000_t202" coordsize="21600,21600" o:spt="202" path="m,l,21600r21600,l21600,xe">
            <v:stroke joinstyle="miter"/>
            <v:path gradientshapeok="t" o:connecttype="rect"/>
          </v:shapetype>
          <v:shape id="Text Box 2" o:spid="_x0000_s1026" type="#_x0000_t202" style="position:absolute;margin-left:108pt;margin-top:81pt;width:209.85pt;height:61.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" strokecolor="white">
            <v:textbox style="mso-fit-shape-to-text:t">
              <w:txbxContent>
                <w:p w:rsidR="00E96458" w:rsidRPr="00E5763C" w:rsidRDefault="00E96458" w:rsidP="00472BE9">
                  <w:pPr>
                    <w:spacing w:after="0" w:line="240" w:lineRule="auto"/>
                    <w:rPr>
                      <w:color w:val="006FB8"/>
                    </w:rPr>
                  </w:pPr>
                  <w:r w:rsidRPr="00E5763C">
                    <w:rPr>
                      <w:b/>
                      <w:bCs/>
                      <w:color w:val="006FB8"/>
                    </w:rPr>
                    <w:t>Управление Федеральной службы</w:t>
                  </w:r>
                </w:p>
                <w:p w:rsidR="00E96458" w:rsidRPr="00E5763C" w:rsidRDefault="00E96458" w:rsidP="00472BE9">
                  <w:pPr>
                    <w:spacing w:after="0" w:line="240" w:lineRule="auto"/>
                    <w:rPr>
                      <w:color w:val="006FB8"/>
                    </w:rPr>
                  </w:pPr>
                  <w:r w:rsidRPr="00E5763C">
                    <w:rPr>
                      <w:b/>
                      <w:bCs/>
                      <w:color w:val="006FB8"/>
                    </w:rPr>
                    <w:t xml:space="preserve">государственной регистрации, </w:t>
                  </w:r>
                </w:p>
                <w:p w:rsidR="00E96458" w:rsidRPr="00E5763C" w:rsidRDefault="00E96458" w:rsidP="00472BE9">
                  <w:pPr>
                    <w:spacing w:after="0" w:line="240" w:lineRule="auto"/>
                    <w:rPr>
                      <w:color w:val="006FB8"/>
                    </w:rPr>
                  </w:pPr>
                  <w:r w:rsidRPr="00E5763C">
                    <w:rPr>
                      <w:b/>
                      <w:bCs/>
                      <w:color w:val="006FB8"/>
                    </w:rPr>
                    <w:t>кадастра и картографии</w:t>
                  </w:r>
                </w:p>
                <w:p w:rsidR="00E96458" w:rsidRPr="00E5763C" w:rsidRDefault="00E96458" w:rsidP="00472BE9">
                  <w:pPr>
                    <w:spacing w:after="0" w:line="240" w:lineRule="auto"/>
                    <w:rPr>
                      <w:color w:val="006FB8"/>
                    </w:rPr>
                  </w:pPr>
                  <w:r w:rsidRPr="00E5763C">
                    <w:rPr>
                      <w:b/>
                      <w:bCs/>
                      <w:color w:val="006FB8"/>
                    </w:rPr>
                    <w:t>по Тульской области</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style="width:340.5pt;height:146.25pt;visibility:visible">
            <v:imagedata r:id="rId4" o:title=""/>
          </v:shape>
        </w:pict>
      </w:r>
    </w:p>
    <w:p w:rsidR="00E96458" w:rsidRDefault="00E96458" w:rsidP="008B08F8">
      <w:pPr>
        <w:autoSpaceDE w:val="0"/>
        <w:autoSpaceDN w:val="0"/>
        <w:adjustRightInd w:val="0"/>
        <w:spacing w:after="0" w:line="240" w:lineRule="auto"/>
        <w:jc w:val="center"/>
        <w:rPr>
          <w:rFonts w:ascii="Times New Roman" w:hAnsi="Times New Roman"/>
          <w:b/>
          <w:sz w:val="28"/>
          <w:szCs w:val="28"/>
        </w:rPr>
      </w:pPr>
    </w:p>
    <w:p w:rsidR="00E96458" w:rsidRDefault="00E96458" w:rsidP="008B08F8">
      <w:pPr>
        <w:autoSpaceDE w:val="0"/>
        <w:autoSpaceDN w:val="0"/>
        <w:adjustRightInd w:val="0"/>
        <w:spacing w:after="0" w:line="240" w:lineRule="auto"/>
        <w:jc w:val="center"/>
        <w:rPr>
          <w:rFonts w:ascii="Times New Roman" w:hAnsi="Times New Roman"/>
          <w:b/>
          <w:sz w:val="28"/>
          <w:szCs w:val="28"/>
        </w:rPr>
      </w:pPr>
    </w:p>
    <w:p w:rsidR="00E96458" w:rsidRPr="00234253" w:rsidRDefault="00E96458" w:rsidP="008B08F8">
      <w:pPr>
        <w:autoSpaceDE w:val="0"/>
        <w:autoSpaceDN w:val="0"/>
        <w:adjustRightInd w:val="0"/>
        <w:spacing w:after="0" w:line="240" w:lineRule="auto"/>
        <w:jc w:val="center"/>
        <w:rPr>
          <w:rFonts w:ascii="Times New Roman" w:hAnsi="Times New Roman"/>
          <w:color w:val="3C3C3C"/>
          <w:sz w:val="32"/>
          <w:szCs w:val="32"/>
        </w:rPr>
      </w:pPr>
      <w:r w:rsidRPr="00234253">
        <w:rPr>
          <w:rFonts w:ascii="Times New Roman" w:hAnsi="Times New Roman"/>
          <w:b/>
          <w:sz w:val="32"/>
          <w:szCs w:val="32"/>
        </w:rPr>
        <w:t>Г</w:t>
      </w:r>
      <w:r w:rsidRPr="00234253">
        <w:rPr>
          <w:rStyle w:val="Strong"/>
          <w:rFonts w:ascii="Times New Roman" w:hAnsi="Times New Roman"/>
          <w:sz w:val="32"/>
          <w:szCs w:val="32"/>
        </w:rPr>
        <w:t>осударственная геодезическая сеть</w:t>
      </w:r>
      <w:r>
        <w:rPr>
          <w:rStyle w:val="Strong"/>
          <w:rFonts w:ascii="Times New Roman" w:hAnsi="Times New Roman"/>
          <w:sz w:val="32"/>
          <w:szCs w:val="32"/>
        </w:rPr>
        <w:t>: что это?</w:t>
      </w:r>
    </w:p>
    <w:p w:rsidR="00E96458" w:rsidRPr="00217031" w:rsidRDefault="00E96458" w:rsidP="008B08F8">
      <w:pPr>
        <w:autoSpaceDE w:val="0"/>
        <w:autoSpaceDN w:val="0"/>
        <w:adjustRightInd w:val="0"/>
        <w:spacing w:after="0" w:line="240" w:lineRule="auto"/>
        <w:jc w:val="center"/>
        <w:rPr>
          <w:rFonts w:ascii="Times New Roman" w:hAnsi="Times New Roman"/>
          <w:b/>
          <w:sz w:val="28"/>
          <w:szCs w:val="28"/>
        </w:rPr>
      </w:pPr>
    </w:p>
    <w:p w:rsidR="00E96458" w:rsidRPr="00550B51" w:rsidRDefault="00E96458" w:rsidP="00550B51">
      <w:pPr>
        <w:autoSpaceDE w:val="0"/>
        <w:autoSpaceDN w:val="0"/>
        <w:adjustRightInd w:val="0"/>
        <w:spacing w:after="0" w:line="240" w:lineRule="auto"/>
        <w:ind w:firstLine="709"/>
        <w:jc w:val="both"/>
        <w:rPr>
          <w:rFonts w:ascii="Times New Roman" w:hAnsi="Times New Roman"/>
          <w:sz w:val="26"/>
          <w:szCs w:val="26"/>
        </w:rPr>
      </w:pPr>
      <w:r w:rsidRPr="00550B51">
        <w:rPr>
          <w:rFonts w:ascii="Times New Roman" w:hAnsi="Times New Roman"/>
          <w:sz w:val="26"/>
          <w:szCs w:val="26"/>
          <w:lang/>
        </w:rPr>
        <w:t xml:space="preserve">Управлением Росреестра по Тульской области </w:t>
      </w:r>
      <w:r w:rsidRPr="00550B51">
        <w:rPr>
          <w:rFonts w:ascii="Times New Roman" w:hAnsi="Times New Roman"/>
          <w:sz w:val="26"/>
          <w:szCs w:val="26"/>
        </w:rPr>
        <w:t>20</w:t>
      </w:r>
      <w:r w:rsidRPr="00550B51">
        <w:rPr>
          <w:rFonts w:ascii="Times New Roman" w:hAnsi="Times New Roman"/>
          <w:sz w:val="26"/>
          <w:szCs w:val="26"/>
          <w:lang/>
        </w:rPr>
        <w:t>.</w:t>
      </w:r>
      <w:r w:rsidRPr="00550B51">
        <w:rPr>
          <w:rFonts w:ascii="Times New Roman" w:hAnsi="Times New Roman"/>
          <w:sz w:val="26"/>
          <w:szCs w:val="26"/>
        </w:rPr>
        <w:t>11.</w:t>
      </w:r>
      <w:r w:rsidRPr="00550B51">
        <w:rPr>
          <w:rFonts w:ascii="Times New Roman" w:hAnsi="Times New Roman"/>
          <w:sz w:val="26"/>
          <w:szCs w:val="26"/>
          <w:lang/>
        </w:rPr>
        <w:t>201</w:t>
      </w:r>
      <w:r w:rsidRPr="00550B51">
        <w:rPr>
          <w:rFonts w:ascii="Times New Roman" w:hAnsi="Times New Roman"/>
          <w:sz w:val="26"/>
          <w:szCs w:val="26"/>
        </w:rPr>
        <w:t>8</w:t>
      </w:r>
      <w:r w:rsidRPr="00550B51">
        <w:rPr>
          <w:rFonts w:ascii="Times New Roman" w:hAnsi="Times New Roman"/>
          <w:sz w:val="26"/>
          <w:szCs w:val="26"/>
          <w:lang/>
        </w:rPr>
        <w:t xml:space="preserve"> организована и проведена горячая линия по вопросам </w:t>
      </w:r>
      <w:r w:rsidRPr="00550B51">
        <w:rPr>
          <w:rFonts w:ascii="Times New Roman" w:hAnsi="Times New Roman"/>
          <w:sz w:val="26"/>
          <w:szCs w:val="26"/>
        </w:rPr>
        <w:t>осуществления государственного геодезического надзора и лицензирования геодезической и картографической деятельности.</w:t>
      </w:r>
    </w:p>
    <w:p w:rsidR="00E96458" w:rsidRPr="00550B51" w:rsidRDefault="00E96458" w:rsidP="00550B51">
      <w:pPr>
        <w:autoSpaceDE w:val="0"/>
        <w:autoSpaceDN w:val="0"/>
        <w:adjustRightInd w:val="0"/>
        <w:spacing w:after="0" w:line="240" w:lineRule="auto"/>
        <w:ind w:firstLine="709"/>
        <w:jc w:val="both"/>
        <w:rPr>
          <w:rFonts w:ascii="Times New Roman" w:hAnsi="Times New Roman"/>
          <w:sz w:val="26"/>
          <w:szCs w:val="26"/>
          <w:lang/>
        </w:rPr>
      </w:pPr>
      <w:r>
        <w:rPr>
          <w:rFonts w:ascii="Times New Roman" w:hAnsi="Times New Roman"/>
          <w:sz w:val="26"/>
          <w:szCs w:val="26"/>
        </w:rPr>
        <w:t>На звонки отвечал</w:t>
      </w:r>
      <w:r w:rsidRPr="00550B51">
        <w:rPr>
          <w:rFonts w:ascii="Times New Roman" w:hAnsi="Times New Roman"/>
          <w:sz w:val="26"/>
          <w:szCs w:val="26"/>
        </w:rPr>
        <w:t xml:space="preserve"> </w:t>
      </w:r>
      <w:r w:rsidRPr="00550B51">
        <w:rPr>
          <w:rFonts w:ascii="Times New Roman" w:hAnsi="Times New Roman"/>
          <w:sz w:val="26"/>
          <w:szCs w:val="26"/>
          <w:lang/>
        </w:rPr>
        <w:t xml:space="preserve">начальник отдела </w:t>
      </w:r>
      <w:r w:rsidRPr="00550B51">
        <w:rPr>
          <w:rFonts w:ascii="Times New Roman" w:hAnsi="Times New Roman"/>
          <w:sz w:val="26"/>
          <w:szCs w:val="26"/>
        </w:rPr>
        <w:t xml:space="preserve">геодезии и картографии </w:t>
      </w:r>
      <w:r w:rsidRPr="00550B51">
        <w:rPr>
          <w:rFonts w:ascii="Times New Roman" w:hAnsi="Times New Roman"/>
          <w:sz w:val="26"/>
          <w:szCs w:val="26"/>
          <w:lang/>
        </w:rPr>
        <w:t>Управлени</w:t>
      </w:r>
      <w:r w:rsidRPr="00550B51">
        <w:rPr>
          <w:rFonts w:ascii="Times New Roman" w:hAnsi="Times New Roman"/>
          <w:sz w:val="26"/>
          <w:szCs w:val="26"/>
        </w:rPr>
        <w:t>я</w:t>
      </w:r>
      <w:r w:rsidRPr="00550B51">
        <w:rPr>
          <w:rFonts w:ascii="Times New Roman" w:hAnsi="Times New Roman"/>
          <w:sz w:val="26"/>
          <w:szCs w:val="26"/>
          <w:lang/>
        </w:rPr>
        <w:t xml:space="preserve"> Росреестра по Тульской области </w:t>
      </w:r>
      <w:r>
        <w:rPr>
          <w:rFonts w:ascii="Times New Roman" w:hAnsi="Times New Roman"/>
          <w:sz w:val="26"/>
          <w:szCs w:val="26"/>
        </w:rPr>
        <w:t>Ишутенко Максим.</w:t>
      </w:r>
      <w:r w:rsidRPr="00550B51">
        <w:rPr>
          <w:rFonts w:ascii="Times New Roman" w:hAnsi="Times New Roman"/>
          <w:sz w:val="26"/>
          <w:szCs w:val="26"/>
          <w:lang/>
        </w:rPr>
        <w:t xml:space="preserve"> </w:t>
      </w:r>
    </w:p>
    <w:p w:rsidR="00E96458" w:rsidRPr="00550B51" w:rsidRDefault="00E96458" w:rsidP="00550B51">
      <w:pPr>
        <w:autoSpaceDE w:val="0"/>
        <w:autoSpaceDN w:val="0"/>
        <w:adjustRightInd w:val="0"/>
        <w:spacing w:after="0" w:line="240" w:lineRule="auto"/>
        <w:ind w:firstLine="709"/>
        <w:jc w:val="both"/>
        <w:rPr>
          <w:rFonts w:ascii="Times New Roman" w:hAnsi="Times New Roman"/>
          <w:sz w:val="26"/>
          <w:szCs w:val="26"/>
        </w:rPr>
      </w:pPr>
      <w:r w:rsidRPr="00550B51">
        <w:rPr>
          <w:rFonts w:ascii="Times New Roman" w:hAnsi="Times New Roman"/>
          <w:sz w:val="26"/>
          <w:szCs w:val="26"/>
          <w:lang/>
        </w:rPr>
        <w:t>Граждан интересовали вопросы</w:t>
      </w:r>
      <w:r w:rsidRPr="00550B51">
        <w:rPr>
          <w:rFonts w:ascii="Times New Roman" w:hAnsi="Times New Roman"/>
          <w:sz w:val="26"/>
          <w:szCs w:val="26"/>
        </w:rPr>
        <w:t>, связанные с лицензированием геодезической и картографической деятельности, а так же вопросы расположения пунктов государственной геодезической сети (далее – ГГС) на земельных участках.</w:t>
      </w:r>
    </w:p>
    <w:p w:rsidR="00E96458" w:rsidRPr="00550B51" w:rsidRDefault="00E96458" w:rsidP="00550B51">
      <w:pPr>
        <w:autoSpaceDE w:val="0"/>
        <w:autoSpaceDN w:val="0"/>
        <w:adjustRightInd w:val="0"/>
        <w:spacing w:after="0" w:line="240" w:lineRule="auto"/>
        <w:ind w:firstLine="709"/>
        <w:jc w:val="both"/>
        <w:rPr>
          <w:rFonts w:ascii="Times New Roman" w:hAnsi="Times New Roman"/>
          <w:sz w:val="26"/>
          <w:szCs w:val="26"/>
        </w:rPr>
      </w:pPr>
      <w:r w:rsidRPr="00550B51">
        <w:rPr>
          <w:rFonts w:ascii="Times New Roman" w:hAnsi="Times New Roman"/>
          <w:sz w:val="26"/>
          <w:szCs w:val="26"/>
        </w:rPr>
        <w:t>Так гражданина интересовал вопрос о месте расположения пункта ГГС на его земельном участке. Ранее гражданином было получено заказное письмо от Управления Росреестра по Тульской области об установлении охранной зоны пункта ГГС, расположенном на земельном участке, принадлежащем данному гражданину.</w:t>
      </w:r>
    </w:p>
    <w:p w:rsidR="00E96458" w:rsidRPr="00550B51" w:rsidRDefault="00E96458" w:rsidP="00550B51">
      <w:pPr>
        <w:autoSpaceDE w:val="0"/>
        <w:autoSpaceDN w:val="0"/>
        <w:adjustRightInd w:val="0"/>
        <w:spacing w:after="0" w:line="240" w:lineRule="auto"/>
        <w:ind w:firstLine="709"/>
        <w:jc w:val="both"/>
        <w:rPr>
          <w:rFonts w:ascii="Times New Roman" w:hAnsi="Times New Roman"/>
          <w:sz w:val="26"/>
          <w:szCs w:val="26"/>
        </w:rPr>
      </w:pPr>
      <w:r w:rsidRPr="00550B51">
        <w:rPr>
          <w:rFonts w:ascii="Times New Roman" w:hAnsi="Times New Roman"/>
          <w:sz w:val="26"/>
          <w:szCs w:val="26"/>
        </w:rPr>
        <w:t>Гражданину было разъяснено, что г</w:t>
      </w:r>
      <w:r w:rsidRPr="00550B51">
        <w:rPr>
          <w:rStyle w:val="Strong"/>
          <w:rFonts w:ascii="Times New Roman" w:hAnsi="Times New Roman"/>
          <w:b w:val="0"/>
          <w:sz w:val="26"/>
          <w:szCs w:val="26"/>
        </w:rPr>
        <w:t>осударственная геодезическая сеть</w:t>
      </w:r>
      <w:r w:rsidRPr="00550B51">
        <w:rPr>
          <w:rStyle w:val="Strong"/>
          <w:rFonts w:ascii="Times New Roman" w:hAnsi="Times New Roman"/>
          <w:sz w:val="26"/>
          <w:szCs w:val="26"/>
        </w:rPr>
        <w:t xml:space="preserve"> </w:t>
      </w:r>
      <w:r w:rsidRPr="00550B51">
        <w:rPr>
          <w:rFonts w:ascii="Times New Roman" w:hAnsi="Times New Roman"/>
          <w:sz w:val="26"/>
          <w:szCs w:val="26"/>
        </w:rPr>
        <w:t>представляет собой совокупность геодезических пунктов, расположенных равномерно по всей территории и закрепленных на местности специальными центрами, обеспечивающими их сохранность и устойчивость в плане и по высоте в течение длительного времени</w:t>
      </w:r>
      <w:r w:rsidRPr="00550B51">
        <w:rPr>
          <w:rFonts w:ascii="Times New Roman" w:hAnsi="Times New Roman"/>
          <w:sz w:val="26"/>
          <w:szCs w:val="26"/>
          <w:shd w:val="clear" w:color="auto" w:fill="FBFBFB"/>
        </w:rPr>
        <w:t>.</w:t>
      </w:r>
      <w:r w:rsidRPr="00550B51">
        <w:rPr>
          <w:rFonts w:ascii="Times New Roman" w:hAnsi="Times New Roman"/>
          <w:sz w:val="26"/>
          <w:szCs w:val="26"/>
        </w:rPr>
        <w:t xml:space="preserve"> </w:t>
      </w:r>
    </w:p>
    <w:p w:rsidR="00E96458" w:rsidRPr="00550B51" w:rsidRDefault="00E96458" w:rsidP="00550B51">
      <w:pPr>
        <w:autoSpaceDE w:val="0"/>
        <w:autoSpaceDN w:val="0"/>
        <w:adjustRightInd w:val="0"/>
        <w:spacing w:after="0" w:line="240" w:lineRule="auto"/>
        <w:ind w:firstLine="851"/>
        <w:jc w:val="both"/>
        <w:rPr>
          <w:rFonts w:ascii="Times New Roman" w:hAnsi="Times New Roman"/>
          <w:sz w:val="26"/>
          <w:szCs w:val="26"/>
        </w:rPr>
      </w:pPr>
      <w:r w:rsidRPr="00550B51">
        <w:rPr>
          <w:rFonts w:ascii="Times New Roman" w:hAnsi="Times New Roman"/>
          <w:sz w:val="26"/>
          <w:szCs w:val="26"/>
        </w:rPr>
        <w:t>В соответствии с действующим законодательством Управление Росреестра по Тульской области осуществляет работы по установлению охранных зон пунктов государственной геодезической сети после проведения обследования этих пунктов.</w:t>
      </w:r>
    </w:p>
    <w:p w:rsidR="00E96458" w:rsidRPr="00550B51" w:rsidRDefault="00E96458" w:rsidP="00550B51">
      <w:pPr>
        <w:autoSpaceDE w:val="0"/>
        <w:autoSpaceDN w:val="0"/>
        <w:adjustRightInd w:val="0"/>
        <w:spacing w:after="0" w:line="240" w:lineRule="auto"/>
        <w:ind w:firstLine="851"/>
        <w:jc w:val="both"/>
        <w:rPr>
          <w:rFonts w:ascii="Times New Roman" w:hAnsi="Times New Roman"/>
          <w:sz w:val="26"/>
          <w:szCs w:val="26"/>
        </w:rPr>
      </w:pPr>
      <w:r w:rsidRPr="00550B51">
        <w:rPr>
          <w:rFonts w:ascii="Times New Roman" w:hAnsi="Times New Roman"/>
          <w:sz w:val="26"/>
          <w:szCs w:val="26"/>
        </w:rPr>
        <w:t xml:space="preserve">Границы охранной зоны пункта на местности представляют собой квадрат (сторона </w:t>
      </w:r>
      <w:smartTag w:uri="urn:schemas-microsoft-com:office:smarttags" w:element="metricconverter">
        <w:smartTagPr>
          <w:attr w:name="ProductID" w:val="4 метра"/>
        </w:smartTagPr>
        <w:r w:rsidRPr="00550B51">
          <w:rPr>
            <w:rFonts w:ascii="Times New Roman" w:hAnsi="Times New Roman"/>
            <w:sz w:val="26"/>
            <w:szCs w:val="26"/>
          </w:rPr>
          <w:t>4 метра</w:t>
        </w:r>
      </w:smartTag>
      <w:r w:rsidRPr="00550B51">
        <w:rPr>
          <w:rFonts w:ascii="Times New Roman" w:hAnsi="Times New Roman"/>
          <w:sz w:val="26"/>
          <w:szCs w:val="26"/>
        </w:rPr>
        <w:t>), стороны которого ориентированы по сторонам света и центральной точкой (точкой пересечения диагоналей) которого является центр пункта.</w:t>
      </w:r>
    </w:p>
    <w:p w:rsidR="00E96458" w:rsidRPr="00550B51" w:rsidRDefault="00E96458" w:rsidP="00550B51">
      <w:pPr>
        <w:autoSpaceDE w:val="0"/>
        <w:autoSpaceDN w:val="0"/>
        <w:adjustRightInd w:val="0"/>
        <w:spacing w:after="0" w:line="240" w:lineRule="auto"/>
        <w:ind w:firstLine="851"/>
        <w:jc w:val="both"/>
        <w:rPr>
          <w:rFonts w:ascii="Times New Roman" w:hAnsi="Times New Roman"/>
          <w:sz w:val="26"/>
          <w:szCs w:val="26"/>
        </w:rPr>
      </w:pPr>
      <w:r w:rsidRPr="00550B51">
        <w:rPr>
          <w:rFonts w:ascii="Times New Roman" w:hAnsi="Times New Roman"/>
          <w:sz w:val="26"/>
          <w:szCs w:val="26"/>
        </w:rPr>
        <w:t>В соответствии со ст. 42 Земельного кодекса Российской Федерации собственники земельных участков и лица, не являющиеся собственниками земельных участков, обязаны сохранять межевые, геодезические и другие специальные знаки, установленные на земельных участках в соответствии с законодательством.</w:t>
      </w:r>
    </w:p>
    <w:p w:rsidR="00E96458" w:rsidRPr="00550B51" w:rsidRDefault="00E96458" w:rsidP="00550B51">
      <w:pPr>
        <w:autoSpaceDE w:val="0"/>
        <w:autoSpaceDN w:val="0"/>
        <w:adjustRightInd w:val="0"/>
        <w:spacing w:after="0" w:line="240" w:lineRule="auto"/>
        <w:ind w:firstLine="851"/>
        <w:jc w:val="both"/>
        <w:rPr>
          <w:rFonts w:ascii="Times New Roman" w:hAnsi="Times New Roman"/>
          <w:sz w:val="26"/>
          <w:szCs w:val="26"/>
        </w:rPr>
      </w:pPr>
      <w:r w:rsidRPr="00550B51">
        <w:rPr>
          <w:rFonts w:ascii="Times New Roman" w:hAnsi="Times New Roman"/>
          <w:sz w:val="26"/>
          <w:szCs w:val="26"/>
        </w:rPr>
        <w:t>В пределах границ охранных зон пунктов запрещается без письменного согласования с Управлением Росреестра по Тульской области осуществление видов деятельности и проведение работ, которые могут повлечь повреждение или уничтожение наружных знаков пунктов, нарушить неизменность местоположения специальных центров пунктов или создать затруднения для использования пунктов по прямому назначению и свободного доступа к ним, а именно:</w:t>
      </w:r>
    </w:p>
    <w:p w:rsidR="00E96458" w:rsidRPr="00550B51" w:rsidRDefault="00E96458" w:rsidP="00550B51">
      <w:pPr>
        <w:autoSpaceDE w:val="0"/>
        <w:autoSpaceDN w:val="0"/>
        <w:adjustRightInd w:val="0"/>
        <w:spacing w:after="0" w:line="240" w:lineRule="auto"/>
        <w:ind w:firstLine="851"/>
        <w:jc w:val="both"/>
        <w:rPr>
          <w:rFonts w:ascii="Times New Roman" w:hAnsi="Times New Roman"/>
          <w:sz w:val="26"/>
          <w:szCs w:val="26"/>
        </w:rPr>
      </w:pPr>
      <w:r w:rsidRPr="00550B51">
        <w:rPr>
          <w:rFonts w:ascii="Times New Roman" w:hAnsi="Times New Roman"/>
          <w:sz w:val="26"/>
          <w:szCs w:val="26"/>
        </w:rPr>
        <w:t>а) убирать, перемещать, засыпать или повреждать составные части пунктов;</w:t>
      </w:r>
    </w:p>
    <w:p w:rsidR="00E96458" w:rsidRPr="00550B51" w:rsidRDefault="00E96458" w:rsidP="00550B51">
      <w:pPr>
        <w:autoSpaceDE w:val="0"/>
        <w:autoSpaceDN w:val="0"/>
        <w:adjustRightInd w:val="0"/>
        <w:spacing w:after="0" w:line="240" w:lineRule="auto"/>
        <w:ind w:firstLine="851"/>
        <w:jc w:val="both"/>
        <w:rPr>
          <w:rFonts w:ascii="Times New Roman" w:hAnsi="Times New Roman"/>
          <w:sz w:val="26"/>
          <w:szCs w:val="26"/>
        </w:rPr>
      </w:pPr>
      <w:r w:rsidRPr="00550B51">
        <w:rPr>
          <w:rFonts w:ascii="Times New Roman" w:hAnsi="Times New Roman"/>
          <w:sz w:val="26"/>
          <w:szCs w:val="26"/>
        </w:rPr>
        <w:t>б) проводить работы, размещать объекты и предметы, возводить сооружения и конструкции, которые могут препятствовать доступу к пунктам без создания необходимых для такого доступа проходов и подъездов;</w:t>
      </w:r>
    </w:p>
    <w:p w:rsidR="00E96458" w:rsidRPr="00550B51" w:rsidRDefault="00E96458" w:rsidP="00550B51">
      <w:pPr>
        <w:autoSpaceDE w:val="0"/>
        <w:autoSpaceDN w:val="0"/>
        <w:adjustRightInd w:val="0"/>
        <w:spacing w:after="0" w:line="240" w:lineRule="auto"/>
        <w:ind w:firstLine="851"/>
        <w:jc w:val="both"/>
        <w:rPr>
          <w:rFonts w:ascii="Times New Roman" w:hAnsi="Times New Roman"/>
          <w:sz w:val="26"/>
          <w:szCs w:val="26"/>
        </w:rPr>
      </w:pPr>
      <w:r w:rsidRPr="00550B51">
        <w:rPr>
          <w:rFonts w:ascii="Times New Roman" w:hAnsi="Times New Roman"/>
          <w:sz w:val="26"/>
          <w:szCs w:val="26"/>
        </w:rPr>
        <w:t>в) осуществлять горные, взрывные, строительные, земляные (мелиоративные) и иные работы, которые могут привести к повреждению или уничтожению пунктов;</w:t>
      </w:r>
    </w:p>
    <w:p w:rsidR="00E96458" w:rsidRPr="00550B51" w:rsidRDefault="00E96458" w:rsidP="00550B51">
      <w:pPr>
        <w:autoSpaceDE w:val="0"/>
        <w:autoSpaceDN w:val="0"/>
        <w:adjustRightInd w:val="0"/>
        <w:spacing w:after="0" w:line="240" w:lineRule="auto"/>
        <w:ind w:firstLine="851"/>
        <w:jc w:val="both"/>
        <w:rPr>
          <w:rFonts w:ascii="Times New Roman" w:hAnsi="Times New Roman"/>
          <w:sz w:val="26"/>
          <w:szCs w:val="26"/>
        </w:rPr>
      </w:pPr>
      <w:r w:rsidRPr="00550B51">
        <w:rPr>
          <w:rFonts w:ascii="Times New Roman" w:hAnsi="Times New Roman"/>
          <w:sz w:val="26"/>
          <w:szCs w:val="26"/>
        </w:rPr>
        <w:t>г) проводить работы, не обеспечивающие сохранность пунктов.</w:t>
      </w:r>
    </w:p>
    <w:p w:rsidR="00E96458" w:rsidRPr="00550B51" w:rsidRDefault="00E96458" w:rsidP="00550B51">
      <w:pPr>
        <w:autoSpaceDE w:val="0"/>
        <w:autoSpaceDN w:val="0"/>
        <w:adjustRightInd w:val="0"/>
        <w:spacing w:after="0" w:line="240" w:lineRule="auto"/>
        <w:ind w:firstLine="851"/>
        <w:jc w:val="both"/>
        <w:rPr>
          <w:rFonts w:ascii="Times New Roman" w:hAnsi="Times New Roman"/>
          <w:sz w:val="26"/>
          <w:szCs w:val="26"/>
        </w:rPr>
      </w:pPr>
      <w:r w:rsidRPr="00550B51">
        <w:rPr>
          <w:rFonts w:ascii="Times New Roman" w:hAnsi="Times New Roman"/>
          <w:sz w:val="26"/>
          <w:szCs w:val="26"/>
        </w:rPr>
        <w:t>В пределах границ охранных зон пунктов независимо от формы собственности земельных участков, на которых такие охранные зоны пунктов установлены, разрешено осуществлять геодезические работы без согласования с собственниками и иными правообладателями указанных земельных участков.</w:t>
      </w:r>
    </w:p>
    <w:p w:rsidR="00E96458" w:rsidRPr="00550B51" w:rsidRDefault="00E96458" w:rsidP="00550B51">
      <w:pPr>
        <w:autoSpaceDE w:val="0"/>
        <w:autoSpaceDN w:val="0"/>
        <w:adjustRightInd w:val="0"/>
        <w:spacing w:after="0" w:line="240" w:lineRule="auto"/>
        <w:ind w:firstLine="851"/>
        <w:jc w:val="both"/>
        <w:rPr>
          <w:rFonts w:ascii="Arial" w:hAnsi="Arial" w:cs="Arial"/>
          <w:sz w:val="26"/>
          <w:szCs w:val="26"/>
        </w:rPr>
      </w:pPr>
      <w:r w:rsidRPr="00550B51">
        <w:rPr>
          <w:rFonts w:ascii="Times New Roman" w:hAnsi="Times New Roman"/>
          <w:sz w:val="26"/>
          <w:szCs w:val="26"/>
        </w:rPr>
        <w:t>Кроме того, собственники, владельцы и пользователи земельных участков, на которых расположены геодезические пункты, обязаны уведомлять Управление Росреестра по Тульской области обо всех случаях повреждения или уничтожения геодезических пунктов, а также предоставлять возможность подъезда (подхода) к геодезическим пунктам при проведении геодезических и картографических работ. Уничтожение, повреждение или снос пунктов государственных геодезических сетей влечет за собой ответственность, в соответствии со ст. 7.2 Кодекса Российской Федерации об административных правонарушениях и предусматривает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E96458" w:rsidRPr="00550B51" w:rsidRDefault="00E96458" w:rsidP="00550B51">
      <w:pPr>
        <w:autoSpaceDE w:val="0"/>
        <w:autoSpaceDN w:val="0"/>
        <w:adjustRightInd w:val="0"/>
        <w:spacing w:after="0" w:line="240" w:lineRule="auto"/>
        <w:ind w:firstLine="851"/>
        <w:jc w:val="both"/>
        <w:rPr>
          <w:rFonts w:ascii="Times New Roman" w:hAnsi="Times New Roman"/>
          <w:sz w:val="26"/>
          <w:szCs w:val="26"/>
        </w:rPr>
      </w:pPr>
      <w:r>
        <w:rPr>
          <w:rFonts w:ascii="Times New Roman" w:hAnsi="Times New Roman"/>
          <w:sz w:val="26"/>
          <w:szCs w:val="26"/>
        </w:rPr>
        <w:t>У</w:t>
      </w:r>
      <w:r w:rsidRPr="00550B51">
        <w:rPr>
          <w:rFonts w:ascii="Times New Roman" w:hAnsi="Times New Roman"/>
          <w:sz w:val="26"/>
          <w:szCs w:val="26"/>
        </w:rPr>
        <w:t>знать местоположение пункта государственной геодезической сети возможно на «Публичной кадастровой карте» на портале Росреестра или запросив сведения из Единого государственного реестра недвижимости.</w:t>
      </w:r>
    </w:p>
    <w:p w:rsidR="00E96458" w:rsidRPr="00550B51" w:rsidRDefault="00E96458" w:rsidP="00550B51">
      <w:pPr>
        <w:autoSpaceDE w:val="0"/>
        <w:autoSpaceDN w:val="0"/>
        <w:adjustRightInd w:val="0"/>
        <w:spacing w:after="0" w:line="240" w:lineRule="auto"/>
        <w:ind w:firstLine="709"/>
        <w:jc w:val="both"/>
        <w:rPr>
          <w:rFonts w:ascii="Times New Roman" w:hAnsi="Times New Roman"/>
          <w:sz w:val="26"/>
          <w:szCs w:val="26"/>
        </w:rPr>
      </w:pPr>
    </w:p>
    <w:p w:rsidR="00E96458" w:rsidRPr="00550B51" w:rsidRDefault="00E96458" w:rsidP="00550B51">
      <w:pPr>
        <w:autoSpaceDE w:val="0"/>
        <w:autoSpaceDN w:val="0"/>
        <w:adjustRightInd w:val="0"/>
        <w:spacing w:after="0" w:line="240" w:lineRule="auto"/>
        <w:ind w:firstLine="709"/>
        <w:jc w:val="both"/>
        <w:rPr>
          <w:rFonts w:ascii="Times New Roman" w:hAnsi="Times New Roman"/>
          <w:sz w:val="26"/>
          <w:szCs w:val="26"/>
        </w:rPr>
      </w:pPr>
    </w:p>
    <w:p w:rsidR="00E96458" w:rsidRPr="00550B51" w:rsidRDefault="00E96458" w:rsidP="00550B51">
      <w:pPr>
        <w:autoSpaceDE w:val="0"/>
        <w:autoSpaceDN w:val="0"/>
        <w:adjustRightInd w:val="0"/>
        <w:spacing w:after="0" w:line="240" w:lineRule="auto"/>
        <w:ind w:firstLine="709"/>
        <w:jc w:val="both"/>
        <w:rPr>
          <w:rFonts w:ascii="Times New Roman" w:hAnsi="Times New Roman"/>
          <w:sz w:val="24"/>
          <w:szCs w:val="24"/>
        </w:rPr>
      </w:pPr>
      <w:bookmarkStart w:id="0" w:name="_GoBack"/>
      <w:bookmarkEnd w:id="0"/>
    </w:p>
    <w:sectPr w:rsidR="00E96458" w:rsidRPr="00550B51" w:rsidSect="003C2679">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51FE"/>
    <w:rsid w:val="00001D57"/>
    <w:rsid w:val="00044AA7"/>
    <w:rsid w:val="00217031"/>
    <w:rsid w:val="00221B88"/>
    <w:rsid w:val="00234253"/>
    <w:rsid w:val="002D7C35"/>
    <w:rsid w:val="003C2679"/>
    <w:rsid w:val="00472BE9"/>
    <w:rsid w:val="004A5A02"/>
    <w:rsid w:val="00550B51"/>
    <w:rsid w:val="005D5385"/>
    <w:rsid w:val="005E3F42"/>
    <w:rsid w:val="00623F84"/>
    <w:rsid w:val="0063258B"/>
    <w:rsid w:val="00654BEB"/>
    <w:rsid w:val="00765960"/>
    <w:rsid w:val="008B08F8"/>
    <w:rsid w:val="00A65785"/>
    <w:rsid w:val="00BF10A7"/>
    <w:rsid w:val="00D36DA7"/>
    <w:rsid w:val="00DF4FEF"/>
    <w:rsid w:val="00E35C1A"/>
    <w:rsid w:val="00E5763C"/>
    <w:rsid w:val="00E757EF"/>
    <w:rsid w:val="00E95520"/>
    <w:rsid w:val="00E96458"/>
    <w:rsid w:val="00F05786"/>
    <w:rsid w:val="00F151FE"/>
    <w:rsid w:val="00F9549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8F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8B0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8B08F8"/>
    <w:rPr>
      <w:rFonts w:ascii="Courier New" w:hAnsi="Courier New" w:cs="Courier New"/>
      <w:sz w:val="20"/>
      <w:szCs w:val="20"/>
      <w:lang w:eastAsia="ru-RU"/>
    </w:rPr>
  </w:style>
  <w:style w:type="paragraph" w:customStyle="1" w:styleId="Style4">
    <w:name w:val="Style4"/>
    <w:basedOn w:val="Normal"/>
    <w:uiPriority w:val="99"/>
    <w:rsid w:val="008B08F8"/>
    <w:pPr>
      <w:widowControl w:val="0"/>
      <w:autoSpaceDE w:val="0"/>
      <w:autoSpaceDN w:val="0"/>
      <w:adjustRightInd w:val="0"/>
      <w:spacing w:after="0" w:line="481" w:lineRule="exact"/>
      <w:ind w:firstLine="710"/>
      <w:jc w:val="both"/>
    </w:pPr>
    <w:rPr>
      <w:rFonts w:ascii="Times New Roman" w:eastAsia="Times New Roman" w:hAnsi="Times New Roman"/>
      <w:sz w:val="24"/>
      <w:szCs w:val="24"/>
      <w:lang w:eastAsia="ru-RU"/>
    </w:rPr>
  </w:style>
  <w:style w:type="character" w:customStyle="1" w:styleId="FontStyle15">
    <w:name w:val="Font Style15"/>
    <w:uiPriority w:val="99"/>
    <w:rsid w:val="008B08F8"/>
    <w:rPr>
      <w:rFonts w:ascii="Times New Roman" w:hAnsi="Times New Roman"/>
      <w:sz w:val="26"/>
    </w:rPr>
  </w:style>
  <w:style w:type="paragraph" w:customStyle="1" w:styleId="Style9">
    <w:name w:val="Style9"/>
    <w:basedOn w:val="Normal"/>
    <w:uiPriority w:val="99"/>
    <w:rsid w:val="008B08F8"/>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10">
    <w:name w:val="Style10"/>
    <w:basedOn w:val="Normal"/>
    <w:uiPriority w:val="99"/>
    <w:rsid w:val="008B08F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Normal"/>
    <w:uiPriority w:val="99"/>
    <w:rsid w:val="008B08F8"/>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character" w:customStyle="1" w:styleId="FontStyle17">
    <w:name w:val="Font Style17"/>
    <w:uiPriority w:val="99"/>
    <w:rsid w:val="008B08F8"/>
    <w:rPr>
      <w:rFonts w:ascii="Times New Roman" w:hAnsi="Times New Roman"/>
      <w:b/>
      <w:sz w:val="24"/>
    </w:rPr>
  </w:style>
  <w:style w:type="character" w:customStyle="1" w:styleId="FontStyle18">
    <w:name w:val="Font Style18"/>
    <w:uiPriority w:val="99"/>
    <w:rsid w:val="008B08F8"/>
    <w:rPr>
      <w:rFonts w:ascii="Times New Roman" w:hAnsi="Times New Roman"/>
      <w:sz w:val="24"/>
    </w:rPr>
  </w:style>
  <w:style w:type="character" w:customStyle="1" w:styleId="blk">
    <w:name w:val="blk"/>
    <w:uiPriority w:val="99"/>
    <w:rsid w:val="008B08F8"/>
  </w:style>
  <w:style w:type="paragraph" w:styleId="BalloonText">
    <w:name w:val="Balloon Text"/>
    <w:basedOn w:val="Normal"/>
    <w:link w:val="BalloonTextChar"/>
    <w:uiPriority w:val="99"/>
    <w:semiHidden/>
    <w:rsid w:val="00BF10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F10A7"/>
    <w:rPr>
      <w:rFonts w:ascii="Segoe UI" w:eastAsia="Times New Roman" w:hAnsi="Segoe UI" w:cs="Segoe UI"/>
      <w:sz w:val="18"/>
      <w:szCs w:val="18"/>
    </w:rPr>
  </w:style>
  <w:style w:type="character" w:styleId="Strong">
    <w:name w:val="Strong"/>
    <w:basedOn w:val="DefaultParagraphFont"/>
    <w:uiPriority w:val="99"/>
    <w:qFormat/>
    <w:rsid w:val="00221B88"/>
    <w:rPr>
      <w:rFonts w:cs="Times New Roman"/>
      <w:b/>
      <w:bCs/>
    </w:rPr>
  </w:style>
</w:styles>
</file>

<file path=word/webSettings.xml><?xml version="1.0" encoding="utf-8"?>
<w:webSettings xmlns:r="http://schemas.openxmlformats.org/officeDocument/2006/relationships" xmlns:w="http://schemas.openxmlformats.org/wordprocessingml/2006/main">
  <w:divs>
    <w:div w:id="1234779260">
      <w:marLeft w:val="0"/>
      <w:marRight w:val="0"/>
      <w:marTop w:val="0"/>
      <w:marBottom w:val="0"/>
      <w:divBdr>
        <w:top w:val="none" w:sz="0" w:space="0" w:color="auto"/>
        <w:left w:val="none" w:sz="0" w:space="0" w:color="auto"/>
        <w:bottom w:val="none" w:sz="0" w:space="0" w:color="auto"/>
        <w:right w:val="none" w:sz="0" w:space="0" w:color="auto"/>
      </w:divBdr>
    </w:div>
    <w:div w:id="1234779261">
      <w:marLeft w:val="0"/>
      <w:marRight w:val="0"/>
      <w:marTop w:val="0"/>
      <w:marBottom w:val="0"/>
      <w:divBdr>
        <w:top w:val="none" w:sz="0" w:space="0" w:color="auto"/>
        <w:left w:val="none" w:sz="0" w:space="0" w:color="auto"/>
        <w:bottom w:val="none" w:sz="0" w:space="0" w:color="auto"/>
        <w:right w:val="none" w:sz="0" w:space="0" w:color="auto"/>
      </w:divBdr>
    </w:div>
    <w:div w:id="12347792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2</Pages>
  <Words>623</Words>
  <Characters>3553</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Ишутенко Максим  Валерьевич</dc:creator>
  <cp:keywords/>
  <dc:description/>
  <cp:lastModifiedBy>ut071lenskaya</cp:lastModifiedBy>
  <cp:revision>4</cp:revision>
  <cp:lastPrinted>2018-11-20T08:55:00Z</cp:lastPrinted>
  <dcterms:created xsi:type="dcterms:W3CDTF">2018-11-20T08:39:00Z</dcterms:created>
  <dcterms:modified xsi:type="dcterms:W3CDTF">2018-11-21T12:17:00Z</dcterms:modified>
</cp:coreProperties>
</file>