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5A0" w:rsidRDefault="003475A0" w:rsidP="002B7B0C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26pt;margin-top:63pt;width:209.85pt;height:78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" strokecolor="white">
            <v:textbox style="mso-fit-shape-to-text:t">
              <w:txbxContent>
                <w:p w:rsidR="003475A0" w:rsidRPr="002C0AA2" w:rsidRDefault="003475A0" w:rsidP="002B7B0C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</w:rPr>
                  </w:pP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>Управление Федеральной службы</w:t>
                  </w:r>
                </w:p>
                <w:p w:rsidR="003475A0" w:rsidRPr="002C0AA2" w:rsidRDefault="003475A0" w:rsidP="002B7B0C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</w:rPr>
                  </w:pP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 xml:space="preserve">государственной регистрации, </w:t>
                  </w:r>
                </w:p>
                <w:p w:rsidR="003475A0" w:rsidRPr="002C0AA2" w:rsidRDefault="003475A0" w:rsidP="002B7B0C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</w:rPr>
                  </w:pP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>кадастра и картографии</w:t>
                  </w:r>
                </w:p>
                <w:p w:rsidR="003475A0" w:rsidRPr="002C0AA2" w:rsidRDefault="003475A0" w:rsidP="002B7B0C">
                  <w:pPr>
                    <w:rPr>
                      <w:color w:val="006FB8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</w:rPr>
                    <w:t>по Тульской</w:t>
                  </w: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 xml:space="preserve"> области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340.5pt;height:146.25pt;visibility:visible">
            <v:imagedata r:id="rId4" o:title=""/>
          </v:shape>
        </w:pict>
      </w:r>
    </w:p>
    <w:p w:rsidR="003475A0" w:rsidRDefault="003475A0" w:rsidP="002B7B0C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3475A0" w:rsidRPr="002B7B0C" w:rsidRDefault="003475A0" w:rsidP="002B7B0C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2B7B0C">
        <w:rPr>
          <w:rFonts w:ascii="Times New Roman" w:hAnsi="Times New Roman"/>
          <w:b/>
          <w:sz w:val="32"/>
          <w:szCs w:val="32"/>
        </w:rPr>
        <w:t>Лицензирование геодезической и картографической деятельности</w:t>
      </w:r>
    </w:p>
    <w:p w:rsidR="003475A0" w:rsidRDefault="003475A0" w:rsidP="00BB1A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75A0" w:rsidRDefault="003475A0" w:rsidP="00BB1A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Росреестра по Тульской области в соответствии с возложенными полномочиями осуществляет лицензирование геодезической и картографической деятельности.</w:t>
      </w:r>
    </w:p>
    <w:p w:rsidR="003475A0" w:rsidRDefault="003475A0" w:rsidP="00BB1A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вступлением в силу с 01.01.2017 Федерального закона от 22.12.2014 № 431-ФЗ «О внесении изменений в отдельные законодательные акты Российской Федерации по вопросам противодействия коррупции», Постановления Правительства Российской Федерации от 28.10.2016 № 1099 «О лицензировании геодезической и картографической деятельности»,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изменением перечня видов геодезических и картографических работ переоформлению подлежат все действующие на территории Тульской области лицензии.</w:t>
      </w:r>
    </w:p>
    <w:p w:rsidR="003475A0" w:rsidRDefault="003475A0" w:rsidP="00BB1A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01.03.2018 Управлением Росреестра по Тульской области была выдана 1 лицензия на геодезическую и картографическую деятельность.</w:t>
      </w:r>
    </w:p>
    <w:p w:rsidR="003475A0" w:rsidRDefault="003475A0" w:rsidP="00BB1A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информацией о действующих лицензиях на геодезическую и картографическую деятельность можно ознакомиться на сайте Федеральной службы государственной регистрации, кадастра и картографии </w:t>
      </w:r>
      <w:r>
        <w:rPr>
          <w:rFonts w:ascii="Times New Roman" w:hAnsi="Times New Roman"/>
          <w:sz w:val="28"/>
          <w:szCs w:val="28"/>
          <w:lang w:val="en-US"/>
        </w:rPr>
        <w:t>https</w:t>
      </w:r>
      <w:r>
        <w:rPr>
          <w:rFonts w:ascii="Times New Roman" w:hAnsi="Times New Roman"/>
          <w:sz w:val="28"/>
          <w:szCs w:val="28"/>
        </w:rPr>
        <w:t>://</w:t>
      </w:r>
      <w:r>
        <w:rPr>
          <w:rFonts w:ascii="Times New Roman" w:hAnsi="Times New Roman"/>
          <w:sz w:val="28"/>
          <w:szCs w:val="28"/>
          <w:lang w:val="en-US"/>
        </w:rPr>
        <w:t>rosreestr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 xml:space="preserve"> в разделе «Реестр выданных лицензий».</w:t>
      </w:r>
    </w:p>
    <w:p w:rsidR="003475A0" w:rsidRDefault="003475A0" w:rsidP="00BB1A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Стоит заметить, что вышеуказанными нормативными актами с 2017 года лицензированию подлежат следующие виды работ:</w:t>
      </w:r>
    </w:p>
    <w:p w:rsidR="003475A0" w:rsidRDefault="003475A0" w:rsidP="00BB1A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Определение параметров фигуры Земли и гравитационного поля.</w:t>
      </w:r>
    </w:p>
    <w:p w:rsidR="003475A0" w:rsidRDefault="003475A0" w:rsidP="00BB1A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Создание и (или) обновление государственных топографических карт или государственных топографических планов.</w:t>
      </w:r>
    </w:p>
    <w:p w:rsidR="003475A0" w:rsidRDefault="003475A0" w:rsidP="00BB1A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Создание государственных геодезических сетей.</w:t>
      </w:r>
    </w:p>
    <w:p w:rsidR="003475A0" w:rsidRDefault="003475A0" w:rsidP="00BB1A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Создание государственных нивелирных сетей.</w:t>
      </w:r>
    </w:p>
    <w:p w:rsidR="003475A0" w:rsidRDefault="003475A0" w:rsidP="00BB1A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Создание государственных гравиметрических сетей.</w:t>
      </w:r>
    </w:p>
    <w:p w:rsidR="003475A0" w:rsidRDefault="003475A0" w:rsidP="00BB1A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Создание геодезических сетей специального назначения, в том числе сетей дифференциальных геодезических станций.</w:t>
      </w:r>
    </w:p>
    <w:p w:rsidR="003475A0" w:rsidRDefault="003475A0" w:rsidP="00BB1A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Установление, изменение и уточнение прохождения государственной границы Российской Федерации.</w:t>
      </w:r>
    </w:p>
    <w:p w:rsidR="003475A0" w:rsidRDefault="003475A0" w:rsidP="00BB1A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Установление и изменение границ между субъектами Российской Федерации и границ муниципальных образований.</w:t>
      </w:r>
    </w:p>
    <w:p w:rsidR="003475A0" w:rsidRDefault="003475A0" w:rsidP="00BB1A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Действующим законодательством предусмотрена административная ответственность за осуществление предпринимательской деятельности без специального разрешения (лицензии), если такое разрешение (такая лицензия) обязательно (обязательна), влечет наложение административного штрафа на должностных лиц - от сорока до пятидесяти минимальных размеров оплаты труда с конфискацией изготовленной продукции, орудий производства и сырья или без таковой; на юридических лиц - от четырехсот до пятисот минимальных размеров оплаты труда с конфискацией изготовленной продукции, орудий производства и сырья или без таковой.</w:t>
      </w:r>
    </w:p>
    <w:p w:rsidR="003475A0" w:rsidRPr="00E4460D" w:rsidRDefault="003475A0" w:rsidP="00BB1AF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sectPr w:rsidR="003475A0" w:rsidRPr="00E4460D" w:rsidSect="002B7B0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6B8C"/>
    <w:rsid w:val="001A3E16"/>
    <w:rsid w:val="002B7B0C"/>
    <w:rsid w:val="002C0AA2"/>
    <w:rsid w:val="003475A0"/>
    <w:rsid w:val="004514FB"/>
    <w:rsid w:val="005E2D40"/>
    <w:rsid w:val="00635EF2"/>
    <w:rsid w:val="006D1EBF"/>
    <w:rsid w:val="00753D66"/>
    <w:rsid w:val="0086788F"/>
    <w:rsid w:val="00B63610"/>
    <w:rsid w:val="00BB1AF4"/>
    <w:rsid w:val="00BD6CB6"/>
    <w:rsid w:val="00BF6B8C"/>
    <w:rsid w:val="00D3742F"/>
    <w:rsid w:val="00E4460D"/>
    <w:rsid w:val="00EE0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B8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BF6B8C"/>
    <w:rPr>
      <w:rFonts w:cs="Times New Roman"/>
      <w:color w:val="0000FF"/>
      <w:u w:val="single"/>
    </w:rPr>
  </w:style>
  <w:style w:type="character" w:customStyle="1" w:styleId="blk">
    <w:name w:val="blk"/>
    <w:basedOn w:val="DefaultParagraphFont"/>
    <w:uiPriority w:val="99"/>
    <w:rsid w:val="00BF6B8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678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788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79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973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73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73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7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366</Words>
  <Characters>2091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Ишутенко Максим  Валерьевич</dc:creator>
  <cp:keywords/>
  <dc:description/>
  <cp:lastModifiedBy>ut071lenskaya</cp:lastModifiedBy>
  <cp:revision>3</cp:revision>
  <cp:lastPrinted>2018-03-06T12:31:00Z</cp:lastPrinted>
  <dcterms:created xsi:type="dcterms:W3CDTF">2018-03-06T12:32:00Z</dcterms:created>
  <dcterms:modified xsi:type="dcterms:W3CDTF">2018-03-14T09:57:00Z</dcterms:modified>
</cp:coreProperties>
</file>