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B9A" w:rsidRPr="00821E87" w:rsidRDefault="00AA587B" w:rsidP="00821E87">
      <w:pPr>
        <w:pStyle w:val="a8"/>
        <w:rPr>
          <w:lang w:val="en-US"/>
        </w:rPr>
      </w:pPr>
      <w:r w:rsidRPr="00C7448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9F7F7AE" wp14:editId="28E5A3DB">
            <wp:extent cx="2962261" cy="103822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018" cy="104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B8E" w:rsidRDefault="00D86B8E" w:rsidP="00B80C3A">
      <w:pPr>
        <w:jc w:val="center"/>
        <w:rPr>
          <w:rFonts w:ascii="Times New Roman" w:hAnsi="Times New Roman"/>
          <w:b/>
          <w:color w:val="222222"/>
          <w:sz w:val="28"/>
          <w:szCs w:val="28"/>
        </w:rPr>
      </w:pPr>
    </w:p>
    <w:p w:rsidR="00865F17" w:rsidRPr="003C36BB" w:rsidRDefault="00865F17" w:rsidP="00865F1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2022 год </w:t>
      </w:r>
      <w:r w:rsidR="007D7AEA">
        <w:rPr>
          <w:rFonts w:ascii="Times New Roman" w:hAnsi="Times New Roman"/>
          <w:b/>
          <w:sz w:val="28"/>
          <w:szCs w:val="28"/>
        </w:rPr>
        <w:t>в Тульской области зарегистрировано более 25 тысяч договоров об ипотеке</w:t>
      </w:r>
    </w:p>
    <w:p w:rsidR="00C35B1C" w:rsidRDefault="00865F17" w:rsidP="0081207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данным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 в 2022 году </w:t>
      </w:r>
      <w:r w:rsidR="00F269B5">
        <w:rPr>
          <w:rFonts w:ascii="Times New Roman" w:hAnsi="Times New Roman"/>
          <w:sz w:val="28"/>
          <w:szCs w:val="28"/>
        </w:rPr>
        <w:t xml:space="preserve">всего </w:t>
      </w:r>
      <w:bookmarkStart w:id="0" w:name="_GoBack"/>
      <w:bookmarkEnd w:id="0"/>
      <w:r w:rsidR="007D7AEA">
        <w:rPr>
          <w:rFonts w:ascii="Times New Roman" w:hAnsi="Times New Roman"/>
          <w:sz w:val="28"/>
          <w:szCs w:val="28"/>
        </w:rPr>
        <w:t>зарегистрировано</w:t>
      </w:r>
      <w:r w:rsidR="00103A52">
        <w:rPr>
          <w:rFonts w:ascii="Times New Roman" w:hAnsi="Times New Roman"/>
          <w:sz w:val="28"/>
          <w:szCs w:val="28"/>
        </w:rPr>
        <w:t xml:space="preserve"> </w:t>
      </w:r>
      <w:r w:rsidR="007D7AEA">
        <w:rPr>
          <w:rFonts w:ascii="Times New Roman" w:hAnsi="Times New Roman"/>
          <w:sz w:val="28"/>
          <w:szCs w:val="28"/>
        </w:rPr>
        <w:t>25 418</w:t>
      </w:r>
      <w:r>
        <w:rPr>
          <w:rFonts w:ascii="Times New Roman" w:hAnsi="Times New Roman"/>
          <w:sz w:val="28"/>
          <w:szCs w:val="28"/>
        </w:rPr>
        <w:t xml:space="preserve"> </w:t>
      </w:r>
      <w:r w:rsidR="00103A52">
        <w:rPr>
          <w:rFonts w:ascii="Times New Roman" w:hAnsi="Times New Roman"/>
          <w:sz w:val="28"/>
          <w:szCs w:val="28"/>
        </w:rPr>
        <w:t>договоров об ипотеке.</w:t>
      </w:r>
      <w:r w:rsidR="007D7AEA">
        <w:rPr>
          <w:rFonts w:ascii="Times New Roman" w:hAnsi="Times New Roman"/>
          <w:sz w:val="28"/>
          <w:szCs w:val="28"/>
        </w:rPr>
        <w:t xml:space="preserve"> </w:t>
      </w:r>
      <w:r w:rsidR="00103A52">
        <w:rPr>
          <w:rFonts w:ascii="Times New Roman" w:hAnsi="Times New Roman"/>
          <w:sz w:val="28"/>
          <w:szCs w:val="28"/>
        </w:rPr>
        <w:t>Из них</w:t>
      </w:r>
      <w:r w:rsidR="00C35B1C">
        <w:rPr>
          <w:rFonts w:ascii="Times New Roman" w:hAnsi="Times New Roman"/>
          <w:sz w:val="28"/>
          <w:szCs w:val="28"/>
        </w:rPr>
        <w:t xml:space="preserve"> 21 843 договора об ипотеке</w:t>
      </w:r>
      <w:r w:rsidR="00C35B1C" w:rsidRPr="00C35B1C">
        <w:rPr>
          <w:rFonts w:ascii="Times New Roman" w:hAnsi="Times New Roman"/>
          <w:sz w:val="28"/>
          <w:szCs w:val="28"/>
        </w:rPr>
        <w:t xml:space="preserve"> </w:t>
      </w:r>
      <w:r w:rsidR="00C35B1C">
        <w:rPr>
          <w:rFonts w:ascii="Times New Roman" w:hAnsi="Times New Roman"/>
          <w:sz w:val="28"/>
          <w:szCs w:val="28"/>
        </w:rPr>
        <w:t>на основании заявлений, поданных в электронном виде</w:t>
      </w:r>
      <w:r w:rsidR="00C35B1C">
        <w:rPr>
          <w:rFonts w:ascii="Times New Roman" w:hAnsi="Times New Roman"/>
          <w:sz w:val="28"/>
          <w:szCs w:val="28"/>
        </w:rPr>
        <w:t>, зарегистрировано в течение одного дня.</w:t>
      </w:r>
    </w:p>
    <w:p w:rsidR="00865F17" w:rsidRPr="007D7AEA" w:rsidRDefault="00C35B1C" w:rsidP="00C35B1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D7AEA">
        <w:rPr>
          <w:rFonts w:ascii="Times New Roman" w:hAnsi="Times New Roman"/>
          <w:sz w:val="28"/>
          <w:szCs w:val="28"/>
        </w:rPr>
        <w:t>«</w:t>
      </w:r>
      <w:r w:rsidR="00865F17" w:rsidRPr="007D7AEA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="00865F17" w:rsidRPr="007D7AEA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865F17" w:rsidRPr="007D7AEA">
        <w:rPr>
          <w:rFonts w:ascii="Times New Roman" w:hAnsi="Times New Roman"/>
          <w:sz w:val="28"/>
          <w:szCs w:val="28"/>
        </w:rPr>
        <w:t xml:space="preserve"> «Электронная ипотека за 1 день» позволяет гражданам зарегистрировать договор, </w:t>
      </w:r>
      <w:r w:rsidR="007D7AEA" w:rsidRPr="007D7AEA">
        <w:rPr>
          <w:rFonts w:ascii="Times New Roman" w:hAnsi="Times New Roman"/>
          <w:sz w:val="28"/>
          <w:szCs w:val="28"/>
          <w:shd w:val="clear" w:color="auto" w:fill="FFFFFF"/>
        </w:rPr>
        <w:t xml:space="preserve">не посещая офисов МФЦ </w:t>
      </w:r>
      <w:r w:rsidR="00865F17" w:rsidRPr="007D7AEA">
        <w:rPr>
          <w:rFonts w:ascii="Times New Roman" w:hAnsi="Times New Roman"/>
          <w:sz w:val="28"/>
          <w:szCs w:val="28"/>
        </w:rPr>
        <w:t>и сократить сроки регистрации до 24 часов при отсутствии оснований для приостановления регистрационных действий.</w:t>
      </w:r>
      <w:r w:rsidR="007D7AEA" w:rsidRPr="007D7AEA">
        <w:rPr>
          <w:rFonts w:ascii="Times New Roman" w:hAnsi="Times New Roman"/>
          <w:sz w:val="28"/>
          <w:szCs w:val="28"/>
        </w:rPr>
        <w:t xml:space="preserve"> По данному проекту Управление сотрудничает </w:t>
      </w:r>
      <w:r w:rsidR="007D7AEA">
        <w:rPr>
          <w:rFonts w:ascii="Times New Roman" w:hAnsi="Times New Roman"/>
          <w:sz w:val="28"/>
          <w:szCs w:val="28"/>
        </w:rPr>
        <w:t xml:space="preserve">с множеством банков, </w:t>
      </w:r>
      <w:r w:rsidR="00812072">
        <w:rPr>
          <w:rFonts w:ascii="Times New Roman" w:hAnsi="Times New Roman"/>
          <w:sz w:val="28"/>
          <w:szCs w:val="28"/>
        </w:rPr>
        <w:t xml:space="preserve">что также </w:t>
      </w:r>
      <w:r w:rsidR="00812072" w:rsidRPr="00812072">
        <w:rPr>
          <w:rFonts w:ascii="Times New Roman" w:hAnsi="Times New Roman"/>
          <w:iCs/>
          <w:sz w:val="28"/>
          <w:szCs w:val="28"/>
        </w:rPr>
        <w:t xml:space="preserve">позволяет людям </w:t>
      </w:r>
      <w:r w:rsidR="00812072">
        <w:rPr>
          <w:rFonts w:ascii="Times New Roman" w:hAnsi="Times New Roman"/>
          <w:iCs/>
          <w:sz w:val="28"/>
          <w:szCs w:val="28"/>
        </w:rPr>
        <w:t>в кратчайшие сроки стать обладателями своей новой недвижимости</w:t>
      </w:r>
      <w:r w:rsidR="007D7AEA">
        <w:rPr>
          <w:rFonts w:ascii="Times New Roman" w:hAnsi="Times New Roman"/>
          <w:sz w:val="28"/>
          <w:szCs w:val="28"/>
          <w:shd w:val="clear" w:color="auto" w:fill="FFFFFF"/>
        </w:rPr>
        <w:t xml:space="preserve">», - </w:t>
      </w:r>
      <w:r w:rsidR="007D7AEA">
        <w:rPr>
          <w:rFonts w:ascii="Times New Roman" w:hAnsi="Times New Roman"/>
          <w:sz w:val="28"/>
          <w:szCs w:val="28"/>
        </w:rPr>
        <w:t xml:space="preserve">отметила руководитель Управления </w:t>
      </w:r>
      <w:proofErr w:type="spellStart"/>
      <w:r w:rsidR="007D7AEA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7D7AEA">
        <w:rPr>
          <w:rFonts w:ascii="Times New Roman" w:hAnsi="Times New Roman"/>
          <w:sz w:val="28"/>
          <w:szCs w:val="28"/>
        </w:rPr>
        <w:t xml:space="preserve"> по Тульской области Ольга Морозова.</w:t>
      </w:r>
    </w:p>
    <w:p w:rsidR="00865F17" w:rsidRPr="00812072" w:rsidRDefault="00865F17" w:rsidP="008120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12072" w:rsidRPr="009A02AF">
        <w:rPr>
          <w:rFonts w:ascii="Times New Roman" w:hAnsi="Times New Roman"/>
          <w:sz w:val="28"/>
          <w:szCs w:val="28"/>
          <w:shd w:val="clear" w:color="auto" w:fill="FFFFFF"/>
        </w:rPr>
        <w:t>«Нами налажено активное взаимодействие с Управлением в части электронной ипотеки. Специалисты банка сами направляют документы на регистрацию ипотеки в электронном формате, что удобно для граждан</w:t>
      </w:r>
      <w:r w:rsidR="009A02AF">
        <w:rPr>
          <w:rFonts w:ascii="Times New Roman" w:hAnsi="Times New Roman"/>
          <w:sz w:val="28"/>
          <w:szCs w:val="28"/>
          <w:shd w:val="clear" w:color="auto" w:fill="FFFFFF"/>
        </w:rPr>
        <w:t xml:space="preserve"> и позволяет в оперативном порядке провести необходимые регистрационные действия</w:t>
      </w:r>
      <w:r w:rsidR="00812072" w:rsidRPr="009A02AF">
        <w:rPr>
          <w:rFonts w:ascii="Times New Roman" w:hAnsi="Times New Roman"/>
          <w:sz w:val="28"/>
          <w:szCs w:val="28"/>
          <w:shd w:val="clear" w:color="auto" w:fill="FFFFFF"/>
        </w:rPr>
        <w:t>», - прокомментировал руководитель офисов ипотечного кредитования ПАО «Сбербанк» Павел Мелихов.</w:t>
      </w:r>
    </w:p>
    <w:p w:rsidR="005E51A4" w:rsidRPr="0040323E" w:rsidRDefault="005E51A4" w:rsidP="00865F17">
      <w:pPr>
        <w:jc w:val="center"/>
        <w:rPr>
          <w:rFonts w:ascii="Times New Roman" w:hAnsi="Times New Roman"/>
          <w:sz w:val="28"/>
          <w:szCs w:val="28"/>
        </w:rPr>
      </w:pPr>
    </w:p>
    <w:sectPr w:rsidR="005E51A4" w:rsidRPr="0040323E" w:rsidSect="00B32997">
      <w:pgSz w:w="11906" w:h="16838"/>
      <w:pgMar w:top="284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87861"/>
    <w:multiLevelType w:val="hybridMultilevel"/>
    <w:tmpl w:val="7EAE7508"/>
    <w:lvl w:ilvl="0" w:tplc="C1D6DFE8">
      <w:start w:val="1"/>
      <w:numFmt w:val="decimal"/>
      <w:lvlText w:val="%1."/>
      <w:lvlJc w:val="left"/>
      <w:pPr>
        <w:ind w:left="125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7AF8"/>
    <w:rsid w:val="000E12FF"/>
    <w:rsid w:val="000E5DE9"/>
    <w:rsid w:val="000F2BBD"/>
    <w:rsid w:val="00101A9E"/>
    <w:rsid w:val="00103A52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2CD3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00AD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97A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17BA"/>
    <w:rsid w:val="00313044"/>
    <w:rsid w:val="003139AD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E85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0434"/>
    <w:rsid w:val="003A1459"/>
    <w:rsid w:val="003A2B28"/>
    <w:rsid w:val="003A2C3B"/>
    <w:rsid w:val="003A36A6"/>
    <w:rsid w:val="003A4E0C"/>
    <w:rsid w:val="003A7803"/>
    <w:rsid w:val="003A7CA6"/>
    <w:rsid w:val="003B138E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0323E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28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1228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39F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592F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AEA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072"/>
    <w:rsid w:val="00812E96"/>
    <w:rsid w:val="008158F8"/>
    <w:rsid w:val="008164EB"/>
    <w:rsid w:val="0081692C"/>
    <w:rsid w:val="00821E87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17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AF"/>
    <w:rsid w:val="009A02C1"/>
    <w:rsid w:val="009A1D91"/>
    <w:rsid w:val="009A47EF"/>
    <w:rsid w:val="009A4EE3"/>
    <w:rsid w:val="009A5206"/>
    <w:rsid w:val="009A7239"/>
    <w:rsid w:val="009A7DC9"/>
    <w:rsid w:val="009B2FEB"/>
    <w:rsid w:val="009B5D69"/>
    <w:rsid w:val="009C00B2"/>
    <w:rsid w:val="009C0148"/>
    <w:rsid w:val="009C03B7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18F1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34A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87B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997"/>
    <w:rsid w:val="00B32A87"/>
    <w:rsid w:val="00B365D3"/>
    <w:rsid w:val="00B37813"/>
    <w:rsid w:val="00B4029A"/>
    <w:rsid w:val="00B409C9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0C3A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5B9A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5065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B1C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3813"/>
    <w:rsid w:val="00D0620C"/>
    <w:rsid w:val="00D12CD9"/>
    <w:rsid w:val="00D135B1"/>
    <w:rsid w:val="00D143D1"/>
    <w:rsid w:val="00D22E2A"/>
    <w:rsid w:val="00D22F85"/>
    <w:rsid w:val="00D24F92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6B8E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1D19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944"/>
    <w:rsid w:val="00ED18FE"/>
    <w:rsid w:val="00ED2BA6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269B5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8D7B67"/>
  <w15:docId w15:val="{3A6A1AEC-906E-4F8E-B979-BBA63D16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styleId="aa">
    <w:name w:val="List Paragraph"/>
    <w:basedOn w:val="a"/>
    <w:uiPriority w:val="34"/>
    <w:qFormat/>
    <w:rsid w:val="003B1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5</cp:revision>
  <cp:lastPrinted>2022-07-13T12:17:00Z</cp:lastPrinted>
  <dcterms:created xsi:type="dcterms:W3CDTF">2023-02-08T10:50:00Z</dcterms:created>
  <dcterms:modified xsi:type="dcterms:W3CDTF">2023-02-08T12:48:00Z</dcterms:modified>
</cp:coreProperties>
</file>