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265" w:rsidRDefault="00205265" w:rsidP="0020526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color w:val="6F6B6B"/>
        </w:rPr>
        <w:drawing>
          <wp:inline distT="0" distB="0" distL="0" distR="0" wp14:anchorId="5942FA85" wp14:editId="7991A9F6">
            <wp:extent cx="2905644" cy="971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644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5265" w:rsidRDefault="00205265" w:rsidP="00672B5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2B51" w:rsidRPr="00672B51" w:rsidRDefault="00E5701E" w:rsidP="00672B5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hyperlink r:id="rId5" w:history="1">
        <w:r w:rsidR="00672B51" w:rsidRPr="00986399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ЕГРН пополнился сведениями о</w:t>
        </w:r>
        <w:r w:rsidR="004E5422" w:rsidRPr="004E5422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 xml:space="preserve"> 32</w:t>
        </w:r>
        <w:r w:rsidR="00986399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 xml:space="preserve"> </w:t>
        </w:r>
        <w:r w:rsidR="00672B51" w:rsidRPr="00986399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береговых линиях водных объектов Тульской</w:t>
        </w:r>
      </w:hyperlink>
      <w:r w:rsidR="00672B51" w:rsidRPr="009863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области</w:t>
      </w:r>
    </w:p>
    <w:p w:rsidR="00672B51" w:rsidRPr="00672B51" w:rsidRDefault="00672B51" w:rsidP="00672B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2B51" w:rsidRPr="00672B51" w:rsidRDefault="00672B51" w:rsidP="00672B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6C8D" w:rsidRDefault="00672B51" w:rsidP="002052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="004E5422">
        <w:rPr>
          <w:rFonts w:ascii="Times New Roman" w:eastAsia="Times New Roman" w:hAnsi="Times New Roman" w:cs="Times New Roman"/>
          <w:sz w:val="28"/>
          <w:szCs w:val="28"/>
          <w:lang w:eastAsia="ru-RU"/>
        </w:rPr>
        <w:t>2023 год</w:t>
      </w:r>
      <w:r w:rsidRPr="00672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филиалом ППК «</w:t>
      </w:r>
      <w:proofErr w:type="spellStart"/>
      <w:r w:rsidRPr="00672B5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Роскадастр</w:t>
      </w:r>
      <w:proofErr w:type="spellEnd"/>
      <w:r w:rsidRPr="00672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по Тульской области  </w:t>
      </w:r>
      <w:r w:rsidR="00CA10A6" w:rsidRPr="00672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Единый государственный реестр недвижимости (ЕГРН) </w:t>
      </w:r>
      <w:r w:rsidRPr="00672B51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</w:t>
      </w:r>
      <w:r w:rsidR="00CA10A6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672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сведения о </w:t>
      </w:r>
      <w:r w:rsidR="004E5422" w:rsidRPr="004E5422"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  <w:r w:rsidRPr="00672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береговых линиях</w:t>
      </w:r>
      <w:r w:rsidR="00986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водных объектов</w:t>
      </w:r>
      <w:r w:rsidRPr="00672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Всего в ЕГРН внесены сведения о </w:t>
      </w:r>
      <w:r w:rsidR="004E5422" w:rsidRPr="004E5422">
        <w:rPr>
          <w:rFonts w:ascii="Times New Roman" w:eastAsia="Times New Roman" w:hAnsi="Times New Roman" w:cs="Times New Roman"/>
          <w:sz w:val="28"/>
          <w:szCs w:val="28"/>
          <w:lang w:eastAsia="ru-RU"/>
        </w:rPr>
        <w:t>98</w:t>
      </w:r>
      <w:r w:rsidRPr="00672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береговых линиях</w:t>
      </w:r>
      <w:r w:rsidR="00986399" w:rsidRPr="00986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639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водных объектов</w:t>
      </w:r>
      <w:r w:rsidRPr="00672B51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расположенных на территории области.</w:t>
      </w:r>
      <w:r w:rsidR="00205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B36C8D" w:rsidRPr="00672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Береговая линия – это линия пересечения поверхности водоема с поверхностью суши. </w:t>
      </w:r>
    </w:p>
    <w:p w:rsidR="00205265" w:rsidRPr="00672B51" w:rsidRDefault="00205265" w:rsidP="00B36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10A6" w:rsidRDefault="00205265" w:rsidP="00CA10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«</w:t>
      </w:r>
      <w:r w:rsidR="00BF43BE" w:rsidRPr="00205265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В Тульской области продол</w:t>
      </w: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жается реализация госпрограммы «</w:t>
      </w:r>
      <w:r w:rsidR="00BF43BE" w:rsidRPr="00205265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Национальная система пространственных данных. Работа по наполнению ЕГРН актуальными и достоверными сведениями является одним из ключевых направлений данной госпрограммы. </w:t>
      </w:r>
      <w:r w:rsidR="00B36C8D" w:rsidRPr="00205265"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9F9FB"/>
        </w:rPr>
        <w:t>На сегодняшний день специалисты</w:t>
      </w:r>
      <w:r w:rsidR="00B36C8D" w:rsidRPr="00205265">
        <w:rPr>
          <w:rStyle w:val="a5"/>
          <w:rFonts w:ascii="Times New Roman" w:hAnsi="Times New Roman" w:cs="Times New Roman"/>
          <w:sz w:val="28"/>
          <w:szCs w:val="28"/>
          <w:shd w:val="clear" w:color="auto" w:fill="F9F9FB"/>
        </w:rPr>
        <w:t xml:space="preserve"> </w:t>
      </w:r>
      <w:r w:rsidR="00B36C8D" w:rsidRPr="0020526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филиала ППК «</w:t>
      </w:r>
      <w:proofErr w:type="spellStart"/>
      <w:r w:rsidR="00B36C8D" w:rsidRPr="0020526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Роскадастр</w:t>
      </w:r>
      <w:proofErr w:type="spellEnd"/>
      <w:r w:rsidR="00B36C8D" w:rsidRPr="00205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по Тульской </w:t>
      </w:r>
      <w:r w:rsidRPr="0020526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 внесли</w:t>
      </w:r>
      <w:r w:rsidR="00B36C8D" w:rsidRPr="00205265"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9F9FB"/>
        </w:rPr>
        <w:t xml:space="preserve"> </w:t>
      </w:r>
      <w:r w:rsidR="004E5422" w:rsidRPr="00205265"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9F9FB"/>
        </w:rPr>
        <w:t>98</w:t>
      </w:r>
      <w:r w:rsidR="00B36C8D" w:rsidRPr="00205265"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9F9FB"/>
        </w:rPr>
        <w:t xml:space="preserve"> береговых линий, то есть границ водных объектов</w:t>
      </w:r>
      <w:proofErr w:type="gramStart"/>
      <w:r w:rsidR="00B36C8D" w:rsidRPr="00205265"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9F9FB"/>
        </w:rPr>
        <w:t>»,</w:t>
      </w:r>
      <w:r w:rsidR="00B36C8D" w:rsidRPr="00205265">
        <w:rPr>
          <w:rStyle w:val="a5"/>
          <w:rFonts w:ascii="Times New Roman" w:hAnsi="Times New Roman" w:cs="Times New Roman"/>
          <w:sz w:val="28"/>
          <w:szCs w:val="28"/>
          <w:shd w:val="clear" w:color="auto" w:fill="F9F9FB"/>
        </w:rPr>
        <w:t>-</w:t>
      </w:r>
      <w:proofErr w:type="gramEnd"/>
      <w:r w:rsidR="00B36C8D" w:rsidRPr="00205265">
        <w:rPr>
          <w:rStyle w:val="a5"/>
          <w:rFonts w:ascii="Times New Roman" w:hAnsi="Times New Roman" w:cs="Times New Roman"/>
          <w:sz w:val="28"/>
          <w:szCs w:val="28"/>
          <w:shd w:val="clear" w:color="auto" w:fill="F9F9FB"/>
        </w:rPr>
        <w:t xml:space="preserve"> </w:t>
      </w:r>
      <w:r w:rsidR="00B36C8D" w:rsidRPr="00205265">
        <w:rPr>
          <w:rFonts w:ascii="Times New Roman" w:hAnsi="Times New Roman" w:cs="Times New Roman"/>
          <w:sz w:val="28"/>
          <w:szCs w:val="28"/>
        </w:rPr>
        <w:t>отметила директор филиала ППК «</w:t>
      </w:r>
      <w:proofErr w:type="spellStart"/>
      <w:r w:rsidR="00B36C8D" w:rsidRPr="00205265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="00B36C8D" w:rsidRPr="00205265">
        <w:rPr>
          <w:rFonts w:ascii="Times New Roman" w:hAnsi="Times New Roman" w:cs="Times New Roman"/>
          <w:sz w:val="28"/>
          <w:szCs w:val="28"/>
        </w:rPr>
        <w:t>» по Тульской области Светлана Васюнина.</w:t>
      </w:r>
    </w:p>
    <w:p w:rsidR="00205265" w:rsidRPr="00205265" w:rsidRDefault="00205265" w:rsidP="00CA10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6C8D" w:rsidRDefault="00672B51" w:rsidP="00CA10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реестр недвижимости внесены сведения о </w:t>
      </w:r>
      <w:r w:rsidR="00CA10A6" w:rsidRPr="00CA10A6"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  <w:r w:rsidR="00CA1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береговых линиях, среди них: </w:t>
      </w:r>
      <w:proofErr w:type="spellStart"/>
      <w:r w:rsidR="00CA10A6" w:rsidRPr="00CA10A6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Любовско</w:t>
      </w:r>
      <w:r w:rsidR="00CA10A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proofErr w:type="spellEnd"/>
      <w:r w:rsidR="00CA10A6" w:rsidRPr="00CA1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водохранилище на территории Тульской области</w:t>
      </w:r>
      <w:r w:rsidRPr="00672B51">
        <w:rPr>
          <w:rFonts w:ascii="Times New Roman" w:hAnsi="Times New Roman" w:cs="Times New Roman"/>
          <w:sz w:val="28"/>
          <w:szCs w:val="28"/>
        </w:rPr>
        <w:t>,</w:t>
      </w:r>
      <w:r w:rsidR="00CA10A6" w:rsidRPr="00CA10A6">
        <w:rPr>
          <w:rFonts w:ascii="Helvetica" w:hAnsi="Helvetica" w:cs="Helvetica"/>
          <w:color w:val="1D4A66"/>
          <w:sz w:val="21"/>
          <w:szCs w:val="21"/>
        </w:rPr>
        <w:t xml:space="preserve"> </w:t>
      </w:r>
      <w:r w:rsidR="00CA10A6" w:rsidRPr="00CA10A6">
        <w:rPr>
          <w:rFonts w:ascii="Times New Roman" w:eastAsia="Times New Roman" w:hAnsi="Times New Roman" w:cs="Times New Roman"/>
          <w:sz w:val="28"/>
          <w:szCs w:val="28"/>
          <w:lang w:eastAsia="ru-RU"/>
        </w:rPr>
        <w:t>р. Мордвес</w:t>
      </w:r>
      <w:r w:rsidR="00CA1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A10A6" w:rsidRPr="00CA10A6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CA10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A10A6" w:rsidRPr="00CA1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A10A6" w:rsidRPr="00CA10A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Камеша</w:t>
      </w:r>
      <w:proofErr w:type="spellEnd"/>
      <w:r w:rsidR="00CA10A6" w:rsidRPr="00CA1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особой экономической зоны промышленно-производственного типа «Узловая» </w:t>
      </w:r>
      <w:proofErr w:type="spellStart"/>
      <w:r w:rsidR="00CA10A6" w:rsidRPr="00CA10A6">
        <w:rPr>
          <w:rFonts w:ascii="Times New Roman" w:eastAsia="Times New Roman" w:hAnsi="Times New Roman" w:cs="Times New Roman"/>
          <w:sz w:val="28"/>
          <w:szCs w:val="28"/>
          <w:lang w:eastAsia="ru-RU"/>
        </w:rPr>
        <w:t>Узловский</w:t>
      </w:r>
      <w:proofErr w:type="spellEnd"/>
      <w:r w:rsidR="00CA10A6" w:rsidRPr="00CA1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Киреевский район, Тульская область</w:t>
      </w:r>
      <w:r w:rsidR="00CA1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A10A6" w:rsidRPr="00CA1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пруд на р. Чернь вблизи н.п. </w:t>
      </w:r>
      <w:proofErr w:type="spellStart"/>
      <w:r w:rsidR="00CA10A6" w:rsidRPr="00CA10A6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Богородское</w:t>
      </w:r>
      <w:proofErr w:type="spellEnd"/>
      <w:r w:rsidR="00CA10A6" w:rsidRPr="00CA1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A10A6" w:rsidRPr="00CA10A6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Чернского</w:t>
      </w:r>
      <w:proofErr w:type="spellEnd"/>
      <w:r w:rsidR="00CA10A6" w:rsidRPr="00CA1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Тульской области</w:t>
      </w:r>
      <w:r w:rsidR="00CA1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205265" w:rsidRPr="00CA10A6" w:rsidRDefault="00205265" w:rsidP="00CA10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2B51" w:rsidRPr="00205265" w:rsidRDefault="00986399" w:rsidP="002052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0A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Общедоступные сведения об объектах недвижимости содержатся</w:t>
      </w:r>
      <w:r w:rsidRPr="004352CC">
        <w:rPr>
          <w:rFonts w:ascii="Times New Roman" w:hAnsi="Times New Roman" w:cs="Times New Roman"/>
          <w:sz w:val="28"/>
          <w:szCs w:val="28"/>
        </w:rPr>
        <w:t xml:space="preserve"> в выписке из </w:t>
      </w:r>
      <w:r>
        <w:rPr>
          <w:rFonts w:ascii="Times New Roman" w:hAnsi="Times New Roman" w:cs="Times New Roman"/>
          <w:sz w:val="28"/>
          <w:szCs w:val="28"/>
        </w:rPr>
        <w:t>ЕГРН</w:t>
      </w:r>
      <w:r w:rsidRPr="004352C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672B51" w:rsidRPr="00672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ожно подать запрос о предоставлении сведений из </w:t>
      </w:r>
      <w:r w:rsidR="00CA10A6">
        <w:rPr>
          <w:rFonts w:ascii="Times New Roman" w:eastAsia="Times New Roman" w:hAnsi="Times New Roman" w:cs="Times New Roman"/>
          <w:sz w:val="28"/>
          <w:szCs w:val="28"/>
          <w:lang w:eastAsia="ru-RU"/>
        </w:rPr>
        <w:t>ЕГРН</w:t>
      </w:r>
      <w:r w:rsidR="00672B51" w:rsidRPr="00672B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помощью </w:t>
      </w:r>
      <w:hyperlink r:id="rId6" w:history="1">
        <w:r w:rsidR="00672B51" w:rsidRPr="00672B5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электронных сервисов</w:t>
        </w:r>
      </w:hyperlink>
      <w:r w:rsidR="00672B51" w:rsidRPr="00672B51">
        <w:rPr>
          <w:rFonts w:ascii="Times New Roman" w:eastAsia="Times New Roman" w:hAnsi="Times New Roman" w:cs="Times New Roman"/>
          <w:sz w:val="28"/>
          <w:szCs w:val="28"/>
          <w:lang w:eastAsia="ru-RU"/>
        </w:rPr>
        <w:t> либо в любом офисе МФЦ.</w:t>
      </w:r>
    </w:p>
    <w:p w:rsidR="00205265" w:rsidRPr="00672B51" w:rsidRDefault="00205265" w:rsidP="00672B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10A6" w:rsidRPr="00BA098E" w:rsidRDefault="00986399" w:rsidP="00CA10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4352CC">
        <w:rPr>
          <w:rFonts w:ascii="Times New Roman" w:hAnsi="Times New Roman" w:cs="Times New Roman"/>
          <w:sz w:val="28"/>
          <w:szCs w:val="28"/>
        </w:rPr>
        <w:t xml:space="preserve">отрудники филиала на возмездной основе выезжают к заявителям с целью курьерской доставки документов, подготовленных по результатам рассмотрения запросов о предоставлении сведений ЕГРН. </w:t>
      </w:r>
      <w:r w:rsidR="00CA10A6" w:rsidRPr="00BA098E">
        <w:rPr>
          <w:rFonts w:ascii="Times New Roman" w:hAnsi="Times New Roman" w:cs="Times New Roman"/>
          <w:sz w:val="28"/>
          <w:szCs w:val="28"/>
        </w:rPr>
        <w:t>Подробную информацию можно узнать по телефону:</w:t>
      </w:r>
      <w:r w:rsidR="00CA10A6" w:rsidRPr="00BA09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CA10A6" w:rsidRPr="00E90D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</w:t>
      </w:r>
      <w:r w:rsidR="00CA10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="00CA10A6" w:rsidRPr="00E90D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939-860-01-44</w:t>
      </w:r>
      <w:r w:rsidR="00CA10A6" w:rsidRPr="00BA098E">
        <w:rPr>
          <w:rFonts w:ascii="Times New Roman" w:hAnsi="Times New Roman" w:cs="Times New Roman"/>
          <w:sz w:val="28"/>
          <w:szCs w:val="28"/>
        </w:rPr>
        <w:t>.</w:t>
      </w:r>
    </w:p>
    <w:p w:rsidR="00C84A0B" w:rsidRDefault="00C84A0B" w:rsidP="00672B51">
      <w:pPr>
        <w:spacing w:after="0" w:line="240" w:lineRule="auto"/>
        <w:ind w:firstLine="709"/>
        <w:jc w:val="both"/>
      </w:pPr>
    </w:p>
    <w:sectPr w:rsidR="00C84A0B" w:rsidSect="0020526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2B51"/>
    <w:rsid w:val="00205265"/>
    <w:rsid w:val="004E5422"/>
    <w:rsid w:val="00672B51"/>
    <w:rsid w:val="00986399"/>
    <w:rsid w:val="009D762E"/>
    <w:rsid w:val="00B36C8D"/>
    <w:rsid w:val="00BF43BE"/>
    <w:rsid w:val="00C84A0B"/>
    <w:rsid w:val="00CA10A6"/>
    <w:rsid w:val="00E57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C2E08"/>
  <w15:docId w15:val="{8881DD75-9E72-4DE5-A98D-5BFF42229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4A0B"/>
  </w:style>
  <w:style w:type="paragraph" w:styleId="2">
    <w:name w:val="heading 2"/>
    <w:basedOn w:val="a"/>
    <w:link w:val="20"/>
    <w:uiPriority w:val="9"/>
    <w:qFormat/>
    <w:rsid w:val="00672B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72B5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672B5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72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B36C8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46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pv.kadastr.ru/" TargetMode="External"/><Relationship Id="rId5" Type="http://schemas.openxmlformats.org/officeDocument/2006/relationships/hyperlink" Target="https://admkirovskoe.ru/informatsiya-upravleniya-rosreestra/4578-egrn-popolnilsya-svedeniyami-o-beregovykh-liniyakh-vodnykh-ob-ektov-respubliki-adygeya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Irina.Bekirova</dc:creator>
  <cp:lastModifiedBy>Фетисова Ксения Сергеевна</cp:lastModifiedBy>
  <cp:revision>4</cp:revision>
  <dcterms:created xsi:type="dcterms:W3CDTF">2023-05-22T13:03:00Z</dcterms:created>
  <dcterms:modified xsi:type="dcterms:W3CDTF">2023-12-12T09:19:00Z</dcterms:modified>
</cp:coreProperties>
</file>