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F0" w:rsidRDefault="00101BC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100.5pt;visibility:visible">
            <v:imagedata r:id="rId5" o:title=""/>
          </v:shape>
        </w:pict>
      </w:r>
    </w:p>
    <w:p w:rsidR="00E703F0" w:rsidRPr="00C94159" w:rsidRDefault="00E703F0" w:rsidP="00C94159">
      <w:pPr>
        <w:rPr>
          <w:rFonts w:ascii="Times New Roman" w:hAnsi="Times New Roman"/>
          <w:sz w:val="28"/>
          <w:szCs w:val="28"/>
        </w:rPr>
      </w:pPr>
    </w:p>
    <w:p w:rsidR="00E703F0" w:rsidRPr="00C66057" w:rsidRDefault="00E703F0" w:rsidP="00542E2B">
      <w:pPr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 7 месяцев 2022 года Тульским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Росреестром</w:t>
      </w:r>
      <w:proofErr w:type="spellEnd"/>
      <w:r w:rsidRPr="00542E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гражданам </w:t>
      </w:r>
      <w:r w:rsidRPr="00C66057">
        <w:rPr>
          <w:rFonts w:ascii="Times New Roman" w:hAnsi="Times New Roman"/>
          <w:b/>
          <w:bCs/>
          <w:sz w:val="28"/>
          <w:szCs w:val="28"/>
        </w:rPr>
        <w:t>предоставлено 84 146</w:t>
      </w:r>
      <w:r w:rsidRPr="00C66057">
        <w:rPr>
          <w:rFonts w:ascii="Times New Roman" w:hAnsi="Times New Roman"/>
          <w:bCs/>
          <w:sz w:val="28"/>
          <w:szCs w:val="28"/>
        </w:rPr>
        <w:t xml:space="preserve"> </w:t>
      </w:r>
      <w:r w:rsidRPr="00C66057">
        <w:rPr>
          <w:rFonts w:ascii="Times New Roman" w:hAnsi="Times New Roman"/>
          <w:b/>
          <w:bCs/>
          <w:sz w:val="28"/>
          <w:szCs w:val="28"/>
        </w:rPr>
        <w:t>документов ГФДЗ</w:t>
      </w:r>
    </w:p>
    <w:p w:rsidR="00E703F0" w:rsidRPr="00C66057" w:rsidRDefault="00E703F0" w:rsidP="007139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6057">
        <w:rPr>
          <w:rFonts w:ascii="Times New Roman" w:hAnsi="Times New Roman"/>
          <w:sz w:val="28"/>
          <w:szCs w:val="28"/>
          <w:shd w:val="clear" w:color="auto" w:fill="FFFFFF"/>
        </w:rPr>
        <w:t>Государственный фонд данных, полученных в результате проведения землеустройства</w:t>
      </w:r>
      <w:r w:rsidR="007139A1">
        <w:rPr>
          <w:rFonts w:ascii="Times New Roman" w:hAnsi="Times New Roman"/>
          <w:sz w:val="28"/>
          <w:szCs w:val="28"/>
          <w:shd w:val="clear" w:color="auto" w:fill="FFFFFF"/>
        </w:rPr>
        <w:t xml:space="preserve"> (ГФДЗ)</w:t>
      </w:r>
      <w:r w:rsidRPr="00C66057">
        <w:rPr>
          <w:rFonts w:ascii="Times New Roman" w:hAnsi="Times New Roman"/>
          <w:sz w:val="28"/>
          <w:szCs w:val="28"/>
          <w:shd w:val="clear" w:color="auto" w:fill="FFFFFF"/>
        </w:rPr>
        <w:t xml:space="preserve">,  формируется по принципу сбора, обработки, учета, хранения и распространения документированной информации о проведении землеустройства. </w:t>
      </w:r>
    </w:p>
    <w:p w:rsidR="00E703F0" w:rsidRDefault="00E703F0" w:rsidP="007139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6057">
        <w:rPr>
          <w:rFonts w:ascii="Times New Roman" w:hAnsi="Times New Roman"/>
          <w:sz w:val="28"/>
          <w:szCs w:val="28"/>
        </w:rPr>
        <w:t xml:space="preserve">Документы ГФДЗ </w:t>
      </w:r>
      <w:r w:rsidR="0066269B" w:rsidRPr="00C66057">
        <w:rPr>
          <w:rFonts w:ascii="Times New Roman" w:hAnsi="Times New Roman"/>
          <w:sz w:val="28"/>
          <w:szCs w:val="28"/>
        </w:rPr>
        <w:t>используются</w:t>
      </w:r>
      <w:r w:rsidR="0066269B">
        <w:rPr>
          <w:rFonts w:ascii="Times New Roman" w:hAnsi="Times New Roman"/>
          <w:sz w:val="28"/>
          <w:szCs w:val="28"/>
        </w:rPr>
        <w:t xml:space="preserve"> </w:t>
      </w:r>
      <w:r w:rsidR="0066269B" w:rsidRPr="00C66057">
        <w:rPr>
          <w:rFonts w:ascii="Times New Roman" w:hAnsi="Times New Roman"/>
          <w:sz w:val="28"/>
          <w:szCs w:val="28"/>
        </w:rPr>
        <w:t>для</w:t>
      </w:r>
      <w:r w:rsidRPr="00C66057">
        <w:rPr>
          <w:rFonts w:ascii="Times New Roman" w:hAnsi="Times New Roman"/>
          <w:sz w:val="28"/>
          <w:szCs w:val="28"/>
        </w:rPr>
        <w:t xml:space="preserve"> подготовки схем расположения земельных участков на кадастровых планах</w:t>
      </w:r>
      <w:r w:rsidR="0066269B">
        <w:rPr>
          <w:rFonts w:ascii="Times New Roman" w:hAnsi="Times New Roman"/>
          <w:sz w:val="28"/>
          <w:szCs w:val="28"/>
        </w:rPr>
        <w:t xml:space="preserve"> территорий, </w:t>
      </w:r>
      <w:r w:rsidR="00101BCD">
        <w:rPr>
          <w:rFonts w:ascii="Times New Roman" w:hAnsi="Times New Roman"/>
          <w:sz w:val="28"/>
          <w:szCs w:val="28"/>
        </w:rPr>
        <w:t>межевых планов, для</w:t>
      </w:r>
      <w:bookmarkStart w:id="0" w:name="_GoBack"/>
      <w:bookmarkEnd w:id="0"/>
      <w:r w:rsidRPr="00C66057">
        <w:rPr>
          <w:rFonts w:ascii="Times New Roman" w:hAnsi="Times New Roman"/>
          <w:sz w:val="28"/>
          <w:szCs w:val="28"/>
        </w:rPr>
        <w:t xml:space="preserve"> определения местоположения границ земельных участков при выполнении</w:t>
      </w:r>
      <w:r w:rsidR="00101BCD">
        <w:rPr>
          <w:rFonts w:ascii="Times New Roman" w:hAnsi="Times New Roman"/>
          <w:sz w:val="28"/>
          <w:szCs w:val="28"/>
        </w:rPr>
        <w:t xml:space="preserve"> комплексных кадастровых работ и др.</w:t>
      </w:r>
    </w:p>
    <w:p w:rsidR="00101BCD" w:rsidRPr="00C66057" w:rsidRDefault="00101BCD" w:rsidP="00101B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6057">
        <w:rPr>
          <w:rFonts w:ascii="Times New Roman" w:hAnsi="Times New Roman"/>
          <w:sz w:val="28"/>
          <w:szCs w:val="28"/>
        </w:rPr>
        <w:t xml:space="preserve">Для получения документов ГФДЗ заинтересованным лицам необходимо обратиться в Управление </w:t>
      </w:r>
      <w:proofErr w:type="spellStart"/>
      <w:r w:rsidRPr="00C6605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66057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057">
        <w:rPr>
          <w:rFonts w:ascii="Times New Roman" w:hAnsi="Times New Roman"/>
          <w:sz w:val="28"/>
          <w:szCs w:val="28"/>
        </w:rPr>
        <w:t xml:space="preserve"> с заявлением по форме, установленной Административным регламентом </w:t>
      </w:r>
      <w:r w:rsidRPr="00017178">
        <w:rPr>
          <w:rFonts w:ascii="Times New Roman" w:hAnsi="Times New Roman"/>
          <w:sz w:val="28"/>
          <w:szCs w:val="28"/>
        </w:rPr>
        <w:t>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Российской Федерации от 14.11.2006 № 376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7178">
        <w:rPr>
          <w:rFonts w:ascii="Times New Roman" w:hAnsi="Times New Roman"/>
          <w:sz w:val="28"/>
          <w:szCs w:val="28"/>
        </w:rPr>
        <w:t xml:space="preserve"> </w:t>
      </w:r>
      <w:r w:rsidRPr="00C66057">
        <w:rPr>
          <w:rFonts w:ascii="Times New Roman" w:hAnsi="Times New Roman"/>
          <w:sz w:val="28"/>
          <w:szCs w:val="28"/>
        </w:rPr>
        <w:t>документом, удостоверяющи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C66057">
        <w:rPr>
          <w:rFonts w:ascii="Times New Roman" w:hAnsi="Times New Roman"/>
          <w:sz w:val="28"/>
          <w:szCs w:val="28"/>
        </w:rPr>
        <w:t xml:space="preserve"> личность заинтересованного лица или его уполномоченного представителя и доверенностью.</w:t>
      </w:r>
    </w:p>
    <w:p w:rsidR="00101BCD" w:rsidRPr="00101BCD" w:rsidRDefault="00101BCD" w:rsidP="00101BC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66057">
        <w:rPr>
          <w:rFonts w:ascii="Times New Roman" w:hAnsi="Times New Roman"/>
          <w:sz w:val="28"/>
          <w:szCs w:val="28"/>
          <w:lang w:eastAsia="ru-RU"/>
        </w:rPr>
        <w:t>Все материалы ГФДЗ и их копии предоставляются заявителям бесплатно без права их выноса из помещений государственного фонда данных</w:t>
      </w:r>
      <w:r w:rsidRPr="00C6605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03F0" w:rsidRPr="00C66057" w:rsidRDefault="00101BCD" w:rsidP="007139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Так, п</w:t>
      </w:r>
      <w:r w:rsidR="0066269B">
        <w:rPr>
          <w:rFonts w:ascii="Times New Roman" w:hAnsi="Times New Roman"/>
          <w:sz w:val="28"/>
          <w:szCs w:val="28"/>
          <w:shd w:val="clear" w:color="auto" w:fill="FFFFFF"/>
        </w:rPr>
        <w:t xml:space="preserve">о состоянию на август </w:t>
      </w:r>
      <w:r w:rsidR="0066269B" w:rsidRPr="00C66057">
        <w:rPr>
          <w:rFonts w:ascii="Times New Roman" w:hAnsi="Times New Roman"/>
          <w:sz w:val="28"/>
          <w:szCs w:val="28"/>
          <w:shd w:val="clear" w:color="auto" w:fill="FFFFFF"/>
        </w:rPr>
        <w:t>2022</w:t>
      </w:r>
      <w:r w:rsidR="00E703F0" w:rsidRPr="00C66057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="0066269B" w:rsidRPr="00C66057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66269B">
        <w:rPr>
          <w:rFonts w:ascii="Times New Roman" w:hAnsi="Times New Roman"/>
          <w:sz w:val="28"/>
          <w:szCs w:val="28"/>
          <w:shd w:val="clear" w:color="auto" w:fill="FFFFFF"/>
        </w:rPr>
        <w:t>ГФДЗ</w:t>
      </w:r>
      <w:r w:rsidR="00720A5C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r w:rsidR="00E703F0" w:rsidRPr="00C660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0A5C">
        <w:rPr>
          <w:rFonts w:ascii="Times New Roman" w:hAnsi="Times New Roman"/>
          <w:sz w:val="28"/>
          <w:szCs w:val="28"/>
          <w:shd w:val="clear" w:color="auto" w:fill="FFFFFF"/>
        </w:rPr>
        <w:t xml:space="preserve"> зарегистрировано </w:t>
      </w:r>
      <w:r w:rsidR="007139A1">
        <w:rPr>
          <w:rFonts w:ascii="Times New Roman" w:hAnsi="Times New Roman"/>
          <w:bCs/>
          <w:sz w:val="28"/>
          <w:szCs w:val="28"/>
        </w:rPr>
        <w:t xml:space="preserve">278 </w:t>
      </w:r>
      <w:r w:rsidR="0066269B">
        <w:rPr>
          <w:rFonts w:ascii="Times New Roman" w:hAnsi="Times New Roman"/>
          <w:bCs/>
          <w:sz w:val="28"/>
          <w:szCs w:val="28"/>
        </w:rPr>
        <w:t>094 единицы</w:t>
      </w:r>
      <w:r w:rsidR="00720A5C">
        <w:rPr>
          <w:rFonts w:ascii="Times New Roman" w:hAnsi="Times New Roman"/>
          <w:bCs/>
          <w:sz w:val="28"/>
          <w:szCs w:val="28"/>
        </w:rPr>
        <w:t xml:space="preserve"> </w:t>
      </w:r>
      <w:r w:rsidR="007139A1">
        <w:rPr>
          <w:rFonts w:ascii="Times New Roman" w:hAnsi="Times New Roman"/>
          <w:bCs/>
          <w:sz w:val="28"/>
          <w:szCs w:val="28"/>
        </w:rPr>
        <w:t xml:space="preserve">  хранения.</w:t>
      </w:r>
    </w:p>
    <w:p w:rsidR="007139A1" w:rsidRDefault="00E703F0" w:rsidP="007139A1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C66057">
        <w:rPr>
          <w:rFonts w:ascii="Times New Roman" w:hAnsi="Times New Roman"/>
          <w:sz w:val="28"/>
          <w:szCs w:val="28"/>
          <w:lang w:eastAsia="ru-RU"/>
        </w:rPr>
        <w:t>«</w:t>
      </w:r>
      <w:r w:rsidRPr="00C66057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C66057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C66057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оказывает государственную услугу в виде предоставления сведений о документах, выписок, оригиналов документов для ознакомления, а также заверенных копий документов. </w:t>
      </w:r>
      <w:r w:rsidRPr="00C66057">
        <w:rPr>
          <w:rFonts w:ascii="Times New Roman" w:hAnsi="Times New Roman"/>
          <w:sz w:val="28"/>
          <w:szCs w:val="28"/>
          <w:lang w:eastAsia="ru-RU"/>
        </w:rPr>
        <w:t xml:space="preserve">С начала года </w:t>
      </w:r>
      <w:r w:rsidRPr="00C66057">
        <w:rPr>
          <w:rFonts w:ascii="Times New Roman" w:hAnsi="Times New Roman"/>
          <w:bCs/>
          <w:sz w:val="28"/>
          <w:szCs w:val="28"/>
        </w:rPr>
        <w:t>Управлением предоставлено заинтересованным лицам 84 146 документов государственного фонда данных.</w:t>
      </w:r>
      <w:r w:rsidRPr="00C66057">
        <w:rPr>
          <w:rFonts w:ascii="Times New Roman" w:hAnsi="Times New Roman"/>
          <w:sz w:val="28"/>
          <w:szCs w:val="28"/>
          <w:lang w:eastAsia="ru-RU"/>
        </w:rPr>
        <w:t xml:space="preserve"> Из них, физическим лицам предоставлено </w:t>
      </w:r>
      <w:r w:rsidRPr="00C66057">
        <w:rPr>
          <w:rFonts w:ascii="Times New Roman" w:hAnsi="Times New Roman"/>
          <w:bCs/>
          <w:sz w:val="28"/>
          <w:szCs w:val="28"/>
        </w:rPr>
        <w:t>83 103 документа, юридическим лицам - 1 043 документа государственного фонда данных</w:t>
      </w:r>
      <w:r w:rsidRPr="00C66057">
        <w:rPr>
          <w:rFonts w:ascii="Times New Roman" w:hAnsi="Times New Roman"/>
          <w:sz w:val="28"/>
          <w:szCs w:val="28"/>
          <w:lang w:eastAsia="ru-RU"/>
        </w:rPr>
        <w:t xml:space="preserve">», - прокомментировала исполняющая обязанности руководителя Управления </w:t>
      </w:r>
      <w:proofErr w:type="spellStart"/>
      <w:r w:rsidRPr="00C66057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C66057">
        <w:rPr>
          <w:rFonts w:ascii="Times New Roman" w:hAnsi="Times New Roman"/>
          <w:sz w:val="28"/>
          <w:szCs w:val="28"/>
          <w:lang w:eastAsia="ru-RU"/>
        </w:rPr>
        <w:t xml:space="preserve"> по Тульской области Ольга Морозова.</w:t>
      </w:r>
      <w:r w:rsidR="007139A1" w:rsidRPr="007139A1">
        <w:rPr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9A1">
        <w:rPr>
          <w:rFonts w:ascii="Times New Roman" w:hAnsi="Times New Roman"/>
          <w:sz w:val="28"/>
          <w:szCs w:val="28"/>
        </w:rPr>
        <w:t>Предоставление государственной услуги «Ведение государственного фонда данных, полученных в результате проведения землеустройства» осуществляется как в центральном аппарате Управления, так и в территориальных отделах Управления.</w:t>
      </w:r>
    </w:p>
    <w:p w:rsidR="00E703F0" w:rsidRPr="004239F6" w:rsidRDefault="00E703F0" w:rsidP="0066269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 w:rsidR="00E703F0" w:rsidRPr="004239F6" w:rsidSect="006626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4BE2"/>
    <w:multiLevelType w:val="multilevel"/>
    <w:tmpl w:val="A8F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159"/>
    <w:rsid w:val="00084825"/>
    <w:rsid w:val="000861E3"/>
    <w:rsid w:val="00101BCD"/>
    <w:rsid w:val="001A6CC1"/>
    <w:rsid w:val="001C0889"/>
    <w:rsid w:val="001E2480"/>
    <w:rsid w:val="001F3ED3"/>
    <w:rsid w:val="00304519"/>
    <w:rsid w:val="00304B2A"/>
    <w:rsid w:val="00335D47"/>
    <w:rsid w:val="003528B3"/>
    <w:rsid w:val="0039135C"/>
    <w:rsid w:val="003F5D69"/>
    <w:rsid w:val="004239F6"/>
    <w:rsid w:val="00447C81"/>
    <w:rsid w:val="004D450C"/>
    <w:rsid w:val="004D6A92"/>
    <w:rsid w:val="004E3AA0"/>
    <w:rsid w:val="005310A1"/>
    <w:rsid w:val="00542E2B"/>
    <w:rsid w:val="005724AB"/>
    <w:rsid w:val="00607C4E"/>
    <w:rsid w:val="006577CB"/>
    <w:rsid w:val="0066269B"/>
    <w:rsid w:val="006A02B5"/>
    <w:rsid w:val="006D6182"/>
    <w:rsid w:val="007139A1"/>
    <w:rsid w:val="00720A5C"/>
    <w:rsid w:val="00754F57"/>
    <w:rsid w:val="007B57E7"/>
    <w:rsid w:val="007D12EB"/>
    <w:rsid w:val="008E031E"/>
    <w:rsid w:val="008F7EE5"/>
    <w:rsid w:val="0091294E"/>
    <w:rsid w:val="00964142"/>
    <w:rsid w:val="00A22B4A"/>
    <w:rsid w:val="00AE631F"/>
    <w:rsid w:val="00B0787F"/>
    <w:rsid w:val="00BA71DD"/>
    <w:rsid w:val="00BE498E"/>
    <w:rsid w:val="00BE5B1E"/>
    <w:rsid w:val="00C60744"/>
    <w:rsid w:val="00C61A9D"/>
    <w:rsid w:val="00C66057"/>
    <w:rsid w:val="00C94159"/>
    <w:rsid w:val="00CC76A3"/>
    <w:rsid w:val="00D03CF2"/>
    <w:rsid w:val="00DF70BB"/>
    <w:rsid w:val="00E703F0"/>
    <w:rsid w:val="00E70F79"/>
    <w:rsid w:val="00EE5B29"/>
    <w:rsid w:val="00EF36D4"/>
    <w:rsid w:val="00F12BB2"/>
    <w:rsid w:val="00F12DD1"/>
    <w:rsid w:val="00F744BE"/>
    <w:rsid w:val="00F74FE6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866CE"/>
  <w15:docId w15:val="{6E48E36E-02AA-4618-90A8-43A88A8A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C94159"/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rsid w:val="00C94159"/>
    <w:rPr>
      <w:rFonts w:cs="Times New Roman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uiPriority w:val="99"/>
    <w:rsid w:val="00F12B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13</cp:revision>
  <dcterms:created xsi:type="dcterms:W3CDTF">2022-08-23T08:20:00Z</dcterms:created>
  <dcterms:modified xsi:type="dcterms:W3CDTF">2022-08-23T14:12:00Z</dcterms:modified>
</cp:coreProperties>
</file>