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E00" w:rsidRPr="009B70B8" w:rsidRDefault="00B72E00" w:rsidP="00B72E0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B70B8">
        <w:rPr>
          <w:rFonts w:ascii="Times New Roman" w:hAnsi="Times New Roman"/>
          <w:b/>
          <w:sz w:val="28"/>
          <w:szCs w:val="28"/>
        </w:rPr>
        <w:t>Как жители Тульской области могут защитить свои персональные данные в ЕГРН</w:t>
      </w:r>
      <w:bookmarkEnd w:id="0"/>
    </w:p>
    <w:p w:rsidR="00B72E00" w:rsidRPr="009B70B8" w:rsidRDefault="00B72E00" w:rsidP="00B7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B8">
        <w:rPr>
          <w:rFonts w:ascii="Times New Roman" w:hAnsi="Times New Roman"/>
          <w:sz w:val="28"/>
          <w:szCs w:val="28"/>
        </w:rPr>
        <w:t>Нередко у граждан возникает вопрос, как уберечь себя и своих близких от недобросовестных действий участников рынка недвижимости. Об основных правилах безопасности расскажет Кадастровая палата по Тульской области.</w:t>
      </w:r>
    </w:p>
    <w:p w:rsidR="00B72E00" w:rsidRPr="00B72E00" w:rsidRDefault="00B72E00" w:rsidP="00B72E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0E4">
        <w:rPr>
          <w:rFonts w:ascii="Times New Roman" w:hAnsi="Times New Roman"/>
          <w:i/>
          <w:sz w:val="28"/>
          <w:szCs w:val="28"/>
        </w:rPr>
        <w:t>«Гражданин может обратиться в орган регистрации прав с заявлением о невозможности государственной регистрации перехода, ограничения (обременения), прекращения права на объект недвижимости без личного участия правообладателя (собственника имущества)»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3A20E4">
        <w:rPr>
          <w:rFonts w:ascii="Times New Roman" w:hAnsi="Times New Roman"/>
          <w:b/>
          <w:sz w:val="28"/>
          <w:szCs w:val="28"/>
        </w:rPr>
        <w:t>подчеркивает директор Кадастровой палаты по Тульской области Светлана Васюнина.</w:t>
      </w:r>
    </w:p>
    <w:p w:rsidR="00B72E00" w:rsidRPr="009B70B8" w:rsidRDefault="00B72E00" w:rsidP="00B7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B8">
        <w:rPr>
          <w:rFonts w:ascii="Times New Roman" w:hAnsi="Times New Roman"/>
          <w:sz w:val="28"/>
          <w:szCs w:val="28"/>
        </w:rPr>
        <w:t>После поступления такого заявления в Едином государственном реестре недвижимости (ЕГРН) появится соответствующая запись. Впоследствии если будут подаваться на государственную регистрацию заявления, договоры, подписанные иным лицом, в том числе представителем собственника, действующим по доверенности, то документы возвратят заявителю без рассмотрения.</w:t>
      </w:r>
    </w:p>
    <w:p w:rsidR="00B72E00" w:rsidRPr="009B70B8" w:rsidRDefault="00B72E00" w:rsidP="00B7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B8">
        <w:rPr>
          <w:rFonts w:ascii="Times New Roman" w:hAnsi="Times New Roman"/>
          <w:sz w:val="28"/>
          <w:szCs w:val="28"/>
        </w:rPr>
        <w:t>Запрет на совершение сделок с недвижимостью без личного участия собственника является защитой от мошеннических схем, используемых при незаконном отчуждении имущества.</w:t>
      </w:r>
    </w:p>
    <w:p w:rsidR="00B72E00" w:rsidRPr="009B70B8" w:rsidRDefault="00B72E00" w:rsidP="00B7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B8">
        <w:rPr>
          <w:rFonts w:ascii="Times New Roman" w:hAnsi="Times New Roman"/>
          <w:sz w:val="28"/>
          <w:szCs w:val="28"/>
        </w:rPr>
        <w:t xml:space="preserve">Также граждане могут добавить в ЕГРН адрес своей электронной почты. В таком случае им будут приходить уведомления от органа регистрации прав о действиях с недвижимостью. </w:t>
      </w:r>
    </w:p>
    <w:p w:rsidR="00B72E00" w:rsidRPr="009B70B8" w:rsidRDefault="00B72E00" w:rsidP="00B7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B8">
        <w:rPr>
          <w:rFonts w:ascii="Times New Roman" w:hAnsi="Times New Roman"/>
          <w:sz w:val="28"/>
          <w:szCs w:val="28"/>
        </w:rPr>
        <w:t xml:space="preserve">Отметим, что с 1 марта 2023 года </w:t>
      </w:r>
      <w:proofErr w:type="spellStart"/>
      <w:r w:rsidRPr="009B70B8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B70B8">
        <w:rPr>
          <w:rFonts w:ascii="Times New Roman" w:hAnsi="Times New Roman"/>
          <w:sz w:val="28"/>
          <w:szCs w:val="28"/>
        </w:rPr>
        <w:t xml:space="preserve"> ограничит перечень сведений о собственниках, включаемых в выписку из ЕГРН, если ее заказывали «третьи лица». Теперь ФИО владельца жилья и даты его рождения будут показаны только ему самому, его супруге или супругу, а также некоторым сотрудникам госорганов и нотариусам.</w:t>
      </w:r>
    </w:p>
    <w:p w:rsidR="00B72E00" w:rsidRPr="009B70B8" w:rsidRDefault="00B72E00" w:rsidP="00B7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собственники</w:t>
      </w:r>
      <w:r w:rsidRPr="009B7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 w:rsidRPr="009B70B8">
        <w:rPr>
          <w:rFonts w:ascii="Times New Roman" w:hAnsi="Times New Roman"/>
          <w:sz w:val="28"/>
          <w:szCs w:val="28"/>
        </w:rPr>
        <w:t xml:space="preserve"> сделать свои персональные данные открытыми для неопределенного круга лиц, обращающихся за выпиской из ЕГРН на принадлежащее им имущество. Для этого необходимо подать </w:t>
      </w:r>
      <w:r>
        <w:rPr>
          <w:rFonts w:ascii="Times New Roman" w:hAnsi="Times New Roman"/>
          <w:sz w:val="28"/>
          <w:szCs w:val="28"/>
        </w:rPr>
        <w:t>соответствующее</w:t>
      </w:r>
      <w:r w:rsidRPr="009B70B8">
        <w:rPr>
          <w:rFonts w:ascii="Times New Roman" w:hAnsi="Times New Roman"/>
          <w:sz w:val="28"/>
          <w:szCs w:val="28"/>
        </w:rPr>
        <w:t xml:space="preserve"> 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5E51A4" w:rsidRPr="00CD43D8" w:rsidRDefault="005E51A4" w:rsidP="00DD7ABC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2E00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ABC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73567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2022-07-11T14:32:00Z</cp:lastPrinted>
  <dcterms:created xsi:type="dcterms:W3CDTF">2022-07-27T11:51:00Z</dcterms:created>
  <dcterms:modified xsi:type="dcterms:W3CDTF">2022-07-27T11:51:00Z</dcterms:modified>
</cp:coreProperties>
</file>