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B0" w:rsidRDefault="006B2CB0" w:rsidP="00DF2270">
      <w:pPr>
        <w:autoSpaceDE w:val="0"/>
        <w:autoSpaceDN w:val="0"/>
        <w:adjustRightInd w:val="0"/>
        <w:ind w:firstLine="540"/>
        <w:rPr>
          <w:b/>
          <w:sz w:val="34"/>
          <w:szCs w:val="3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26pt;margin-top:1in;width:209.85pt;height:6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o9QQIAAIcEAAAOAAAAZHJzL2Uyb0RvYy54bWysVNuO0zAQfUfiHyy/s2mrZmmjpqulSxHS&#10;cpF2+QDHcRIL22Nst0n5esZO2w3whsiD5bn4zJlbNneDVuQonJdgSjq/mVEiDIdamrak3573b1aU&#10;+MBMzRQYUdKT8PRu+/rVpreFWEAHqhaOIIjxRW9L2oVgiyzzvBOa+RuwwqCxAadZQNG1We1Yj+ha&#10;ZYvZ7DbrwdXWARfeo/ZhNNJtwm8awcOXpvEiEFVS5BbS6dJZxTPbbljROmY7yc802D+w0EwaDHqF&#10;emCBkYOTf0FpyR14aMINB51B00guUg6YzXz2RzZPHbMi5YLF8fZaJv//YPnn41dHZI29o8QwjS16&#10;FkMg72Agi1id3voCnZ4suoUB1dEzZurtI/DvnhjYdcy04t456DvBamQ3jy+zydMRx0eQqv8ENYZh&#10;hwAJaGicjoBYDILo2KXTtTORCkfl4vY2n61zSjja1uvVKs9TCFZcXlvnwwcBmsRLSR12PqGz46MP&#10;kQ0rLi6JPShZ76VSSXBttVOOHBlOyT59Z3Q/dVOG9Bg9X+RjAaa2NLDiClK1Y5HUQWO2I/B8Fr8I&#10;zArU41yO+qRCeleIRPa3yFoG3BIldUlXE5RY7femToiBSTXeEUqZc/ljxcfah6Ea0DH2pIL6hI1w&#10;MG4Dbi9eOnA/KelxE0rqfxyYE5SojwabuZ4vl3F1krDM3y5QcFNLNbUwwxGqpIGS8boL47odrJNt&#10;h5Eu43OPA7CXqTcvrM68cdpTFc6bGddpKievl//H9hcAAAD//wMAUEsDBBQABgAIAAAAIQBlfLMZ&#10;3wAAAAoBAAAPAAAAZHJzL2Rvd25yZXYueG1sTI/LTsMwEEX3SPyDNUjsqNMICglxKkCCBYtWDajd&#10;OsnkIexxFDtp+HuGFSxH9+rcM9l2sUbMOPrekYL1KgKBVLm6p1bB58frzQMIHzTV2jhCBd/oYZtf&#10;XmQ6rd2ZDjgXoRUMIZ9qBV0IQyqlrzq02q/cgMRZ40arA59jK+tRnxlujYyjaCOt7okXOj3gS4fV&#10;VzFZBW/Pstwdin3ZnBozv5ujnXZ7q9T11fL0CCLgEv7K8KvP6pCzU+kmqr0wCpgec1VBcnsPggub&#10;dZKAKDm5iyOQeSb/v5D/AAAA//8DAFBLAQItABQABgAIAAAAIQC2gziS/gAAAOEBAAATAAAAAAAA&#10;AAAAAAAAAAAAAABbQ29udGVudF9UeXBlc10ueG1sUEsBAi0AFAAGAAgAAAAhADj9If/WAAAAlAEA&#10;AAsAAAAAAAAAAAAAAAAALwEAAF9yZWxzLy5yZWxzUEsBAi0AFAAGAAgAAAAhAPlmOj1BAgAAhwQA&#10;AA4AAAAAAAAAAAAAAAAALgIAAGRycy9lMm9Eb2MueG1sUEsBAi0AFAAGAAgAAAAhAGV8sxnfAAAA&#10;CgEAAA8AAAAAAAAAAAAAAAAAmwQAAGRycy9kb3ducmV2LnhtbFBLBQYAAAAABAAEAPMAAACnBQAA&#10;AAA=&#10;" strokecolor="white">
            <v:textbox style="mso-fit-shape-to-text:t">
              <w:txbxContent>
                <w:p w:rsidR="006B2CB0" w:rsidRPr="00C1143A" w:rsidRDefault="006B2CB0" w:rsidP="00DF2270">
                  <w:pPr>
                    <w:rPr>
                      <w:color w:val="006FB8"/>
                    </w:rPr>
                  </w:pPr>
                  <w:r w:rsidRPr="00C1143A">
                    <w:rPr>
                      <w:b/>
                      <w:bCs/>
                      <w:color w:val="006FB8"/>
                    </w:rPr>
                    <w:t>Управление Федеральной службы</w:t>
                  </w:r>
                </w:p>
                <w:p w:rsidR="006B2CB0" w:rsidRPr="00C1143A" w:rsidRDefault="006B2CB0" w:rsidP="00DF2270">
                  <w:pPr>
                    <w:rPr>
                      <w:color w:val="006FB8"/>
                    </w:rPr>
                  </w:pPr>
                  <w:r w:rsidRPr="00C1143A">
                    <w:rPr>
                      <w:b/>
                      <w:bCs/>
                      <w:color w:val="006FB8"/>
                    </w:rPr>
                    <w:t xml:space="preserve">государственной регистрации, </w:t>
                  </w:r>
                </w:p>
                <w:p w:rsidR="006B2CB0" w:rsidRPr="00C1143A" w:rsidRDefault="006B2CB0" w:rsidP="00DF2270">
                  <w:pPr>
                    <w:rPr>
                      <w:color w:val="006FB8"/>
                    </w:rPr>
                  </w:pPr>
                  <w:r w:rsidRPr="00C1143A">
                    <w:rPr>
                      <w:b/>
                      <w:bCs/>
                      <w:color w:val="006FB8"/>
                    </w:rPr>
                    <w:t>кадастра и картографии</w:t>
                  </w:r>
                </w:p>
                <w:p w:rsidR="006B2CB0" w:rsidRPr="00C1143A" w:rsidRDefault="006B2CB0" w:rsidP="00DF2270">
                  <w:pPr>
                    <w:rPr>
                      <w:color w:val="006FB8"/>
                    </w:rPr>
                  </w:pPr>
                  <w:r w:rsidRPr="00C1143A">
                    <w:rPr>
                      <w:b/>
                      <w:bCs/>
                      <w:color w:val="006FB8"/>
                    </w:rPr>
                    <w:t>по Тульской области</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40.5pt;height:146.25pt;visibility:visible">
            <v:imagedata r:id="rId4" o:title=""/>
          </v:shape>
        </w:pict>
      </w:r>
    </w:p>
    <w:p w:rsidR="006B2CB0" w:rsidRPr="002C4B4B" w:rsidRDefault="006B2CB0" w:rsidP="00FC410C">
      <w:pPr>
        <w:autoSpaceDE w:val="0"/>
        <w:autoSpaceDN w:val="0"/>
        <w:adjustRightInd w:val="0"/>
        <w:ind w:firstLine="540"/>
        <w:jc w:val="center"/>
        <w:rPr>
          <w:b/>
          <w:sz w:val="34"/>
          <w:szCs w:val="34"/>
        </w:rPr>
      </w:pPr>
      <w:r>
        <w:rPr>
          <w:b/>
          <w:sz w:val="34"/>
          <w:szCs w:val="34"/>
        </w:rPr>
        <w:t>О</w:t>
      </w:r>
      <w:r w:rsidRPr="002C4B4B">
        <w:rPr>
          <w:b/>
          <w:sz w:val="34"/>
          <w:szCs w:val="34"/>
        </w:rPr>
        <w:t>бщерегиональн</w:t>
      </w:r>
      <w:r>
        <w:rPr>
          <w:b/>
          <w:sz w:val="34"/>
          <w:szCs w:val="34"/>
        </w:rPr>
        <w:t>ый</w:t>
      </w:r>
      <w:r w:rsidRPr="002C4B4B">
        <w:rPr>
          <w:b/>
          <w:sz w:val="34"/>
          <w:szCs w:val="34"/>
        </w:rPr>
        <w:t xml:space="preserve"> </w:t>
      </w:r>
      <w:r>
        <w:rPr>
          <w:b/>
          <w:sz w:val="34"/>
          <w:szCs w:val="34"/>
        </w:rPr>
        <w:t>день</w:t>
      </w:r>
      <w:r w:rsidRPr="002C4B4B">
        <w:rPr>
          <w:b/>
          <w:sz w:val="34"/>
          <w:szCs w:val="34"/>
        </w:rPr>
        <w:t xml:space="preserve"> приема граждан</w:t>
      </w:r>
    </w:p>
    <w:p w:rsidR="006B2CB0" w:rsidRPr="002C4B4B" w:rsidRDefault="006B2CB0" w:rsidP="007D2EC9">
      <w:pPr>
        <w:autoSpaceDE w:val="0"/>
        <w:autoSpaceDN w:val="0"/>
        <w:adjustRightInd w:val="0"/>
        <w:ind w:firstLine="540"/>
        <w:jc w:val="both"/>
        <w:rPr>
          <w:b/>
          <w:sz w:val="34"/>
          <w:szCs w:val="34"/>
        </w:rPr>
      </w:pPr>
    </w:p>
    <w:p w:rsidR="006B2CB0" w:rsidRPr="00B94265" w:rsidRDefault="006B2CB0" w:rsidP="00F84E39">
      <w:pPr>
        <w:autoSpaceDE w:val="0"/>
        <w:autoSpaceDN w:val="0"/>
        <w:adjustRightInd w:val="0"/>
        <w:ind w:firstLine="709"/>
        <w:jc w:val="both"/>
        <w:rPr>
          <w:sz w:val="32"/>
          <w:szCs w:val="32"/>
        </w:rPr>
      </w:pPr>
      <w:r w:rsidRPr="00B94265">
        <w:rPr>
          <w:sz w:val="32"/>
          <w:szCs w:val="32"/>
        </w:rPr>
        <w:t>9 октября 2018 года с 15 часов 00 минут до 20 часов 00 минут в Тульской области состоится общерегиональный день приема граждан.</w:t>
      </w:r>
    </w:p>
    <w:p w:rsidR="006B2CB0" w:rsidRPr="00B94265" w:rsidRDefault="006B2CB0" w:rsidP="00F84E39">
      <w:pPr>
        <w:autoSpaceDE w:val="0"/>
        <w:autoSpaceDN w:val="0"/>
        <w:adjustRightInd w:val="0"/>
        <w:ind w:firstLine="709"/>
        <w:jc w:val="both"/>
        <w:rPr>
          <w:sz w:val="32"/>
          <w:szCs w:val="32"/>
        </w:rPr>
      </w:pPr>
      <w:r w:rsidRPr="00B94265">
        <w:rPr>
          <w:sz w:val="32"/>
          <w:szCs w:val="32"/>
        </w:rPr>
        <w:t>Личный прием проводится в государственных органах, органах государственной власти, расположенных на территории Тульской области, органах исполнительной власти Тульской области, местного самоуправления Тульской области, государственных учреждениях Тульской области, муниципальных учреждениях Тульской области, организациях, осуществляющих публично значимые функции на территории Тульской области.</w:t>
      </w:r>
    </w:p>
    <w:p w:rsidR="006B2CB0" w:rsidRPr="00B94265" w:rsidRDefault="006B2CB0" w:rsidP="00F84E39">
      <w:pPr>
        <w:autoSpaceDE w:val="0"/>
        <w:autoSpaceDN w:val="0"/>
        <w:adjustRightInd w:val="0"/>
        <w:ind w:firstLine="709"/>
        <w:jc w:val="both"/>
        <w:rPr>
          <w:sz w:val="32"/>
          <w:szCs w:val="32"/>
        </w:rPr>
      </w:pPr>
      <w:r w:rsidRPr="00B94265">
        <w:rPr>
          <w:sz w:val="32"/>
          <w:szCs w:val="32"/>
        </w:rPr>
        <w:t>Личный прием проводится в порядке очередности при представлении документа, удостоверяющего личность (паспорта).</w:t>
      </w:r>
    </w:p>
    <w:p w:rsidR="006B2CB0" w:rsidRPr="00B94265" w:rsidRDefault="006B2CB0" w:rsidP="00F84E39">
      <w:pPr>
        <w:ind w:firstLine="709"/>
        <w:jc w:val="both"/>
        <w:rPr>
          <w:sz w:val="32"/>
          <w:szCs w:val="32"/>
        </w:rPr>
      </w:pPr>
      <w:r w:rsidRPr="00B94265">
        <w:rPr>
          <w:sz w:val="32"/>
          <w:szCs w:val="32"/>
        </w:rPr>
        <w:t xml:space="preserve">Предварительная запись на прием в Управление Росреестра по Тульской области по вопросам государственного кадастрового учета и государственной регистрации права собственности на объекты недвижимости организована по телефонам </w:t>
      </w:r>
      <w:r w:rsidRPr="00B94265">
        <w:rPr>
          <w:i/>
          <w:sz w:val="32"/>
          <w:szCs w:val="32"/>
        </w:rPr>
        <w:t xml:space="preserve">8(4872)24-82-05,  </w:t>
      </w:r>
      <w:bookmarkStart w:id="0" w:name="_GoBack"/>
      <w:bookmarkEnd w:id="0"/>
      <w:r w:rsidRPr="00B94265">
        <w:rPr>
          <w:i/>
          <w:sz w:val="32"/>
          <w:szCs w:val="32"/>
        </w:rPr>
        <w:t>8(4872)30-10-55</w:t>
      </w:r>
      <w:r w:rsidRPr="00B94265">
        <w:rPr>
          <w:sz w:val="32"/>
          <w:szCs w:val="32"/>
        </w:rPr>
        <w:t>.</w:t>
      </w:r>
    </w:p>
    <w:p w:rsidR="006B2CB0" w:rsidRPr="00B94265" w:rsidRDefault="006B2CB0" w:rsidP="00F84E39">
      <w:pPr>
        <w:ind w:firstLine="709"/>
        <w:jc w:val="both"/>
        <w:rPr>
          <w:sz w:val="32"/>
          <w:szCs w:val="32"/>
        </w:rPr>
      </w:pPr>
      <w:r w:rsidRPr="00B94265">
        <w:rPr>
          <w:sz w:val="32"/>
          <w:szCs w:val="32"/>
        </w:rPr>
        <w:t>Прием ведут должностные лица:</w:t>
      </w:r>
    </w:p>
    <w:p w:rsidR="006B2CB0" w:rsidRPr="00B94265" w:rsidRDefault="006B2CB0" w:rsidP="00F84E39">
      <w:pPr>
        <w:ind w:firstLine="709"/>
        <w:jc w:val="both"/>
        <w:rPr>
          <w:sz w:val="32"/>
          <w:szCs w:val="32"/>
        </w:rPr>
      </w:pPr>
      <w:r w:rsidRPr="00B94265">
        <w:rPr>
          <w:sz w:val="32"/>
          <w:szCs w:val="32"/>
        </w:rPr>
        <w:t>Морозова Ольга Александровна – заместитель руководителя (адрес приемной: Комсомольская  д. 45,  каб. 304);</w:t>
      </w:r>
    </w:p>
    <w:p w:rsidR="006B2CB0" w:rsidRPr="00B94265" w:rsidRDefault="006B2CB0" w:rsidP="00F84E39">
      <w:pPr>
        <w:ind w:firstLine="709"/>
        <w:jc w:val="both"/>
        <w:rPr>
          <w:sz w:val="32"/>
          <w:szCs w:val="32"/>
        </w:rPr>
      </w:pPr>
      <w:r w:rsidRPr="00B94265">
        <w:rPr>
          <w:sz w:val="32"/>
          <w:szCs w:val="32"/>
        </w:rPr>
        <w:t>Трусова Татьяна Владимировна – заместитель руководителя (адрес приемной: Сойфера 20-а, каб. 204);</w:t>
      </w:r>
    </w:p>
    <w:p w:rsidR="006B2CB0" w:rsidRPr="00B94265" w:rsidRDefault="006B2CB0" w:rsidP="00F84E39">
      <w:pPr>
        <w:ind w:firstLine="709"/>
        <w:jc w:val="both"/>
        <w:rPr>
          <w:sz w:val="32"/>
          <w:szCs w:val="32"/>
        </w:rPr>
      </w:pPr>
      <w:r w:rsidRPr="00B94265">
        <w:rPr>
          <w:sz w:val="32"/>
          <w:szCs w:val="32"/>
        </w:rPr>
        <w:t>Шкуратенко Наталья Борисовна – и.о. заместителя руководителя (адрес приемной: Сойфера 20-а, каб. 206);</w:t>
      </w:r>
    </w:p>
    <w:p w:rsidR="006B2CB0" w:rsidRPr="00B94265" w:rsidRDefault="006B2CB0" w:rsidP="00F84E39">
      <w:pPr>
        <w:ind w:firstLine="709"/>
        <w:jc w:val="both"/>
        <w:rPr>
          <w:sz w:val="32"/>
          <w:szCs w:val="32"/>
        </w:rPr>
      </w:pPr>
      <w:r>
        <w:rPr>
          <w:sz w:val="32"/>
          <w:szCs w:val="32"/>
        </w:rPr>
        <w:t>н</w:t>
      </w:r>
      <w:r w:rsidRPr="00B94265">
        <w:rPr>
          <w:sz w:val="32"/>
          <w:szCs w:val="32"/>
        </w:rPr>
        <w:t>ачальники отделов Центрального аппарата Управления Росреестра по Тульской области, расположенных в зданиях Управления по адресам: ул. Сойфера, д. 20-а, ул. Комсомольская, д. 45;</w:t>
      </w:r>
    </w:p>
    <w:p w:rsidR="006B2CB0" w:rsidRPr="00B94265" w:rsidRDefault="006B2CB0" w:rsidP="00F84E39">
      <w:pPr>
        <w:ind w:firstLine="709"/>
        <w:jc w:val="both"/>
        <w:rPr>
          <w:sz w:val="32"/>
          <w:szCs w:val="32"/>
        </w:rPr>
      </w:pPr>
      <w:r>
        <w:rPr>
          <w:sz w:val="32"/>
          <w:szCs w:val="32"/>
        </w:rPr>
        <w:t>н</w:t>
      </w:r>
      <w:r w:rsidRPr="00B94265">
        <w:rPr>
          <w:sz w:val="32"/>
          <w:szCs w:val="32"/>
        </w:rPr>
        <w:t>ачальники территориальных отделов Управления Росреестра по Тульской области.</w:t>
      </w:r>
    </w:p>
    <w:sectPr w:rsidR="006B2CB0" w:rsidRPr="00B94265" w:rsidSect="004711D2">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EC9"/>
    <w:rsid w:val="00082605"/>
    <w:rsid w:val="000918F7"/>
    <w:rsid w:val="001032C2"/>
    <w:rsid w:val="00164597"/>
    <w:rsid w:val="001A6909"/>
    <w:rsid w:val="001B2C17"/>
    <w:rsid w:val="001C14AC"/>
    <w:rsid w:val="001D24AF"/>
    <w:rsid w:val="001F64A2"/>
    <w:rsid w:val="002003E9"/>
    <w:rsid w:val="00251308"/>
    <w:rsid w:val="00260010"/>
    <w:rsid w:val="002C4B4B"/>
    <w:rsid w:val="00361729"/>
    <w:rsid w:val="003762B0"/>
    <w:rsid w:val="00376889"/>
    <w:rsid w:val="003A56A0"/>
    <w:rsid w:val="003C34A2"/>
    <w:rsid w:val="004711D2"/>
    <w:rsid w:val="00495EE3"/>
    <w:rsid w:val="00497AFA"/>
    <w:rsid w:val="004B79BA"/>
    <w:rsid w:val="00514A91"/>
    <w:rsid w:val="005D0140"/>
    <w:rsid w:val="005D17C1"/>
    <w:rsid w:val="006359BF"/>
    <w:rsid w:val="006B2CB0"/>
    <w:rsid w:val="006B53D9"/>
    <w:rsid w:val="006F7CEC"/>
    <w:rsid w:val="007130EE"/>
    <w:rsid w:val="00751A49"/>
    <w:rsid w:val="00777AD3"/>
    <w:rsid w:val="007D2EC9"/>
    <w:rsid w:val="00856716"/>
    <w:rsid w:val="008837CF"/>
    <w:rsid w:val="00900516"/>
    <w:rsid w:val="009059B0"/>
    <w:rsid w:val="00995D2D"/>
    <w:rsid w:val="009C5290"/>
    <w:rsid w:val="009E4191"/>
    <w:rsid w:val="00A31C40"/>
    <w:rsid w:val="00A54056"/>
    <w:rsid w:val="00AE16DC"/>
    <w:rsid w:val="00B453BC"/>
    <w:rsid w:val="00B55C04"/>
    <w:rsid w:val="00B94265"/>
    <w:rsid w:val="00BB38C6"/>
    <w:rsid w:val="00BB3ED2"/>
    <w:rsid w:val="00BB7234"/>
    <w:rsid w:val="00C1143A"/>
    <w:rsid w:val="00C855C0"/>
    <w:rsid w:val="00C909D2"/>
    <w:rsid w:val="00C95EB4"/>
    <w:rsid w:val="00CA110F"/>
    <w:rsid w:val="00CB0047"/>
    <w:rsid w:val="00CD2C51"/>
    <w:rsid w:val="00DF2270"/>
    <w:rsid w:val="00E252E4"/>
    <w:rsid w:val="00E70501"/>
    <w:rsid w:val="00E906F2"/>
    <w:rsid w:val="00EC1754"/>
    <w:rsid w:val="00F84E39"/>
    <w:rsid w:val="00FC410C"/>
    <w:rsid w:val="00FC7D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EC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53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716"/>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226569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228</Words>
  <Characters>1303</Characters>
  <Application>Microsoft Office Outlook</Application>
  <DocSecurity>0</DocSecurity>
  <Lines>0</Lines>
  <Paragraphs>0</Paragraphs>
  <ScaleCrop>false</ScaleCrop>
  <Company>Tularegion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Панарина Светлана Николаевна</dc:creator>
  <cp:keywords/>
  <dc:description/>
  <cp:lastModifiedBy>ut071lenskaya</cp:lastModifiedBy>
  <cp:revision>4</cp:revision>
  <cp:lastPrinted>2018-09-24T09:00:00Z</cp:lastPrinted>
  <dcterms:created xsi:type="dcterms:W3CDTF">2018-09-24T11:44:00Z</dcterms:created>
  <dcterms:modified xsi:type="dcterms:W3CDTF">2018-09-25T11:21:00Z</dcterms:modified>
</cp:coreProperties>
</file>