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5201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CEC3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14:paraId="732BF09E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BA5201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7108B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  <w:p w14:paraId="30D3EC91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14:paraId="4D2753BC" w14:textId="77777777" w:rsidR="00BA5201" w:rsidRDefault="00BA5201">
            <w:pPr>
              <w:jc w:val="right"/>
              <w:rPr>
                <w:b/>
                <w:sz w:val="28"/>
                <w:szCs w:val="28"/>
              </w:rPr>
            </w:pPr>
          </w:p>
          <w:p w14:paraId="78C44410" w14:textId="0B2CB19F" w:rsidR="00BA5201" w:rsidRDefault="00BA5201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5201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201" w:rsidRPr="001A78C6" w14:paraId="51A48FED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27DA9C5C" w:rsidR="00BA5201" w:rsidRPr="001A78C6" w:rsidRDefault="00E758D4">
            <w:pPr>
              <w:jc w:val="both"/>
              <w:rPr>
                <w:b/>
                <w:sz w:val="28"/>
                <w:szCs w:val="28"/>
              </w:rPr>
            </w:pPr>
            <w:r w:rsidRPr="001A78C6">
              <w:rPr>
                <w:b/>
                <w:sz w:val="28"/>
                <w:szCs w:val="28"/>
              </w:rPr>
              <w:t xml:space="preserve">            от 03 февраля </w:t>
            </w:r>
            <w:r w:rsidR="00BA5201" w:rsidRPr="001A78C6">
              <w:rPr>
                <w:b/>
                <w:sz w:val="28"/>
                <w:szCs w:val="28"/>
              </w:rPr>
              <w:t xml:space="preserve">2022года             </w:t>
            </w:r>
            <w:r w:rsidRPr="001A78C6">
              <w:rPr>
                <w:b/>
                <w:sz w:val="28"/>
                <w:szCs w:val="28"/>
              </w:rPr>
              <w:t xml:space="preserve">                          № 60-209</w:t>
            </w:r>
          </w:p>
        </w:tc>
      </w:tr>
    </w:tbl>
    <w:p w14:paraId="313260BF" w14:textId="77777777" w:rsidR="00BA5201" w:rsidRPr="001A78C6" w:rsidRDefault="00BA5201" w:rsidP="00BA5201">
      <w:pPr>
        <w:pStyle w:val="ConsPlusNormal"/>
        <w:outlineLvl w:val="0"/>
        <w:rPr>
          <w:rFonts w:ascii="Times New Roman" w:hAnsi="Times New Roman" w:cs="Times New Roman"/>
          <w:b/>
        </w:rPr>
      </w:pPr>
    </w:p>
    <w:p w14:paraId="5399869E" w14:textId="306647D3" w:rsidR="00885437" w:rsidRPr="00200644" w:rsidRDefault="00885437" w:rsidP="0088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5A0F9F0" w14:textId="09E3A1A0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>
        <w:rPr>
          <w:b/>
          <w:bCs/>
          <w:color w:val="000000"/>
          <w:sz w:val="28"/>
          <w:szCs w:val="28"/>
        </w:rPr>
        <w:t>муниципального образования Крапивенское Щекинского района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786AE870" w:rsidR="00D03C14" w:rsidRPr="00206532" w:rsidRDefault="00D03C14" w:rsidP="00397EC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>
        <w:rPr>
          <w:color w:val="000000"/>
          <w:sz w:val="28"/>
          <w:szCs w:val="28"/>
        </w:rPr>
        <w:t xml:space="preserve"> на основании Устава муниципального образования Крапивенское Щекинского района, </w:t>
      </w:r>
      <w:r w:rsidR="0094695C" w:rsidRPr="00206532">
        <w:rPr>
          <w:b/>
          <w:color w:val="000000"/>
          <w:sz w:val="28"/>
          <w:szCs w:val="28"/>
        </w:rPr>
        <w:t xml:space="preserve">Собрание депутатов муниципального образования Крапивенское </w:t>
      </w:r>
      <w:r w:rsidR="00206532">
        <w:rPr>
          <w:b/>
          <w:color w:val="000000"/>
          <w:sz w:val="28"/>
          <w:szCs w:val="28"/>
        </w:rPr>
        <w:t xml:space="preserve">Щекинского района </w:t>
      </w:r>
      <w:r w:rsidR="0094695C" w:rsidRPr="00206532">
        <w:rPr>
          <w:b/>
          <w:color w:val="000000"/>
          <w:sz w:val="28"/>
          <w:szCs w:val="28"/>
        </w:rPr>
        <w:t>РЕШИЛО:</w:t>
      </w:r>
      <w:r w:rsidR="000B61DF" w:rsidRPr="00206532">
        <w:rPr>
          <w:b/>
          <w:color w:val="000000"/>
          <w:sz w:val="28"/>
          <w:szCs w:val="28"/>
        </w:rPr>
        <w:t xml:space="preserve"> </w:t>
      </w:r>
      <w:proofErr w:type="gramEnd"/>
    </w:p>
    <w:p w14:paraId="7ECC8431" w14:textId="79871FEF" w:rsidR="000B61DF" w:rsidRDefault="0094695C" w:rsidP="00397E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D03C14"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Крапивенское Щекинского района (Приложение).</w:t>
      </w:r>
      <w:r w:rsidR="000B61DF" w:rsidRPr="00700821">
        <w:rPr>
          <w:color w:val="000000"/>
          <w:sz w:val="28"/>
          <w:szCs w:val="28"/>
        </w:rPr>
        <w:t xml:space="preserve"> </w:t>
      </w:r>
    </w:p>
    <w:p w14:paraId="7D2639B1" w14:textId="2E049679" w:rsidR="005D1742" w:rsidRPr="004367B4" w:rsidRDefault="005D1742" w:rsidP="00397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14:paraId="6F551818" w14:textId="28C8E000" w:rsidR="00D03C14" w:rsidRPr="008629D3" w:rsidRDefault="00206532" w:rsidP="00397E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</w:t>
      </w:r>
      <w:r>
        <w:rPr>
          <w:color w:val="000000"/>
          <w:sz w:val="28"/>
          <w:szCs w:val="28"/>
        </w:rPr>
        <w:t>ьного обнародования</w:t>
      </w:r>
      <w:r w:rsidR="004367B4">
        <w:rPr>
          <w:color w:val="000000"/>
          <w:sz w:val="28"/>
          <w:szCs w:val="28"/>
        </w:rPr>
        <w:t>, распространяется на правоотношения</w:t>
      </w:r>
      <w:r w:rsidR="00DD5611">
        <w:rPr>
          <w:color w:val="000000"/>
          <w:sz w:val="28"/>
          <w:szCs w:val="28"/>
        </w:rPr>
        <w:t>, возникшие</w:t>
      </w:r>
      <w:r w:rsidR="004367B4">
        <w:rPr>
          <w:color w:val="000000"/>
          <w:sz w:val="28"/>
          <w:szCs w:val="28"/>
        </w:rPr>
        <w:t xml:space="preserve"> с</w:t>
      </w:r>
      <w:r w:rsidR="00D03C14" w:rsidRPr="00700821">
        <w:rPr>
          <w:color w:val="000000"/>
          <w:sz w:val="28"/>
          <w:szCs w:val="28"/>
        </w:rPr>
        <w:t xml:space="preserve">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367B4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="00D03C14" w:rsidRPr="008629D3">
        <w:rPr>
          <w:color w:val="000000"/>
          <w:sz w:val="28"/>
          <w:szCs w:val="28"/>
        </w:rPr>
        <w:t xml:space="preserve">. </w:t>
      </w:r>
    </w:p>
    <w:p w14:paraId="2E8A4948" w14:textId="4A40E81A" w:rsidR="00D03C14" w:rsidRDefault="00D03C14" w:rsidP="00397E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r w:rsidR="004367B4">
        <w:rPr>
          <w:color w:val="000000"/>
          <w:sz w:val="28"/>
          <w:szCs w:val="28"/>
        </w:rPr>
        <w:t xml:space="preserve"> муниципального образования Крапивенское Щекинского района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6A72C5EF" w14:textId="4B5E36D8" w:rsidR="000B61DF" w:rsidRPr="00200644" w:rsidRDefault="00206532" w:rsidP="00397EC6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proofErr w:type="gramStart"/>
      <w:r w:rsidR="000B61DF" w:rsidRPr="0020064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B61DF" w:rsidRPr="0020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оставляю за собой.</w:t>
      </w:r>
    </w:p>
    <w:p w14:paraId="78F66881" w14:textId="77777777" w:rsidR="00297291" w:rsidRPr="00BA5201" w:rsidRDefault="00297291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E8CD2E9" w14:textId="448C89A3" w:rsidR="007D301B" w:rsidRPr="00BA5201" w:rsidRDefault="00BA5201" w:rsidP="007D301B">
      <w:pPr>
        <w:tabs>
          <w:tab w:val="num" w:pos="200"/>
        </w:tabs>
        <w:outlineLvl w:val="0"/>
        <w:rPr>
          <w:b/>
          <w:sz w:val="28"/>
          <w:szCs w:val="28"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Глава муниципального образования </w:t>
      </w:r>
    </w:p>
    <w:p w14:paraId="201410EE" w14:textId="5C6A9FE0" w:rsidR="00297291" w:rsidRPr="004367B4" w:rsidRDefault="00BA5201" w:rsidP="004367B4">
      <w:pPr>
        <w:tabs>
          <w:tab w:val="num" w:pos="200"/>
        </w:tabs>
        <w:outlineLvl w:val="0"/>
        <w:rPr>
          <w:b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Крапивенское Щекинского района                  </w:t>
      </w:r>
      <w:r w:rsidR="004367B4">
        <w:rPr>
          <w:b/>
          <w:sz w:val="28"/>
          <w:szCs w:val="28"/>
        </w:rPr>
        <w:t xml:space="preserve">                     </w:t>
      </w:r>
      <w:proofErr w:type="spellStart"/>
      <w:r w:rsidR="004367B4">
        <w:rPr>
          <w:b/>
          <w:sz w:val="28"/>
          <w:szCs w:val="28"/>
        </w:rPr>
        <w:t>М.Д.Кобзева</w:t>
      </w:r>
      <w:proofErr w:type="spellEnd"/>
    </w:p>
    <w:p w14:paraId="1403A4A0" w14:textId="77777777" w:rsidR="007D301B" w:rsidRDefault="007D301B" w:rsidP="004367B4"/>
    <w:p w14:paraId="30CB94C0" w14:textId="77777777" w:rsidR="007D301B" w:rsidRDefault="007D301B" w:rsidP="00BA5201"/>
    <w:p w14:paraId="0B35C4BB" w14:textId="77777777" w:rsidR="00DD5611" w:rsidRDefault="00DD5611" w:rsidP="00BA5201"/>
    <w:p w14:paraId="41838B9B" w14:textId="77777777" w:rsidR="00397EC6" w:rsidRDefault="00397EC6" w:rsidP="00BA5201"/>
    <w:p w14:paraId="6E8F9265" w14:textId="77777777" w:rsidR="00397EC6" w:rsidRDefault="00397EC6" w:rsidP="00BA5201"/>
    <w:p w14:paraId="14F02BC6" w14:textId="77777777" w:rsidR="00397EC6" w:rsidRDefault="00397EC6" w:rsidP="00BA5201"/>
    <w:p w14:paraId="5CCC00CD" w14:textId="77777777" w:rsidR="00397EC6" w:rsidRDefault="00397EC6" w:rsidP="00BA5201"/>
    <w:p w14:paraId="1947A951" w14:textId="77777777" w:rsidR="00397EC6" w:rsidRDefault="00397EC6" w:rsidP="00BA5201"/>
    <w:p w14:paraId="6D375107" w14:textId="77777777" w:rsidR="00397EC6" w:rsidRDefault="00397EC6" w:rsidP="00BA5201"/>
    <w:p w14:paraId="7E2C7A1E" w14:textId="77777777" w:rsidR="00397EC6" w:rsidRDefault="00397EC6" w:rsidP="00BA5201"/>
    <w:p w14:paraId="0B55C56A" w14:textId="77777777" w:rsidR="00397EC6" w:rsidRDefault="00397EC6" w:rsidP="00BA5201"/>
    <w:p w14:paraId="7483385D" w14:textId="77777777" w:rsidR="00397EC6" w:rsidRDefault="00397EC6" w:rsidP="00BA5201"/>
    <w:p w14:paraId="69164537" w14:textId="77777777" w:rsidR="00397EC6" w:rsidRDefault="00397EC6" w:rsidP="00BA5201"/>
    <w:p w14:paraId="166A2B85" w14:textId="77777777" w:rsidR="00397EC6" w:rsidRDefault="00397EC6" w:rsidP="00BA5201"/>
    <w:p w14:paraId="02144D4F" w14:textId="77777777" w:rsidR="00397EC6" w:rsidRDefault="00397EC6" w:rsidP="00BA5201"/>
    <w:p w14:paraId="5FE687D2" w14:textId="77777777" w:rsidR="00397EC6" w:rsidRDefault="00397EC6" w:rsidP="00BA5201"/>
    <w:p w14:paraId="29F55F01" w14:textId="77777777" w:rsidR="00397EC6" w:rsidRDefault="00397EC6" w:rsidP="00BA5201"/>
    <w:p w14:paraId="454A806E" w14:textId="77777777" w:rsidR="00397EC6" w:rsidRDefault="00397EC6" w:rsidP="00BA5201"/>
    <w:p w14:paraId="562DD859" w14:textId="77777777" w:rsidR="00397EC6" w:rsidRDefault="00397EC6" w:rsidP="00BA5201"/>
    <w:p w14:paraId="37D1A6C0" w14:textId="77777777" w:rsidR="00397EC6" w:rsidRDefault="00397EC6" w:rsidP="00BA5201"/>
    <w:p w14:paraId="00F6D41E" w14:textId="77777777" w:rsidR="00397EC6" w:rsidRDefault="00397EC6" w:rsidP="00BA5201"/>
    <w:p w14:paraId="18343780" w14:textId="77777777" w:rsidR="00397EC6" w:rsidRDefault="00397EC6" w:rsidP="00BA5201"/>
    <w:p w14:paraId="2641F09C" w14:textId="77777777" w:rsidR="00397EC6" w:rsidRDefault="00397EC6" w:rsidP="00BA5201"/>
    <w:p w14:paraId="4AB85E1C" w14:textId="77777777" w:rsidR="00397EC6" w:rsidRDefault="00397EC6" w:rsidP="00BA5201"/>
    <w:p w14:paraId="1DFF3AAB" w14:textId="77777777" w:rsidR="00397EC6" w:rsidRDefault="00397EC6" w:rsidP="00BA5201"/>
    <w:p w14:paraId="637A6FDC" w14:textId="77777777" w:rsidR="00397EC6" w:rsidRDefault="00397EC6" w:rsidP="00BA5201"/>
    <w:p w14:paraId="6B223E89" w14:textId="77777777" w:rsidR="00397EC6" w:rsidRDefault="00397EC6" w:rsidP="00BA5201"/>
    <w:p w14:paraId="1BC5F207" w14:textId="77777777" w:rsidR="00397EC6" w:rsidRDefault="00397EC6" w:rsidP="00BA5201"/>
    <w:p w14:paraId="13E2AB85" w14:textId="77777777" w:rsidR="00397EC6" w:rsidRDefault="00397EC6" w:rsidP="00BA5201"/>
    <w:p w14:paraId="79DAD0E6" w14:textId="77777777" w:rsidR="00397EC6" w:rsidRDefault="00397EC6" w:rsidP="00BA5201"/>
    <w:p w14:paraId="5A8D019D" w14:textId="77777777" w:rsidR="00397EC6" w:rsidRDefault="00397EC6" w:rsidP="00BA5201"/>
    <w:p w14:paraId="6E83B9D3" w14:textId="77777777" w:rsidR="00397EC6" w:rsidRDefault="00397EC6" w:rsidP="00BA5201"/>
    <w:p w14:paraId="4E7CD308" w14:textId="77777777" w:rsidR="00397EC6" w:rsidRDefault="00397EC6" w:rsidP="00BA5201"/>
    <w:p w14:paraId="25B8ABA8" w14:textId="77777777" w:rsidR="00397EC6" w:rsidRDefault="00397EC6" w:rsidP="00BA5201"/>
    <w:p w14:paraId="389E0607" w14:textId="77777777" w:rsidR="00397EC6" w:rsidRDefault="00397EC6" w:rsidP="00BA5201"/>
    <w:p w14:paraId="215A04A6" w14:textId="77777777" w:rsidR="00397EC6" w:rsidRDefault="00397EC6" w:rsidP="00BA5201"/>
    <w:p w14:paraId="1571206F" w14:textId="77777777" w:rsidR="00397EC6" w:rsidRDefault="00397EC6" w:rsidP="00BA5201"/>
    <w:p w14:paraId="2FF60AC8" w14:textId="77777777" w:rsidR="00397EC6" w:rsidRDefault="00397EC6" w:rsidP="00BA5201"/>
    <w:p w14:paraId="0D0866F0" w14:textId="77777777" w:rsidR="00397EC6" w:rsidRDefault="00397EC6" w:rsidP="00BA5201"/>
    <w:p w14:paraId="1661B538" w14:textId="77777777" w:rsidR="00397EC6" w:rsidRDefault="00397EC6" w:rsidP="00BA5201"/>
    <w:p w14:paraId="3D71E961" w14:textId="77777777" w:rsidR="00397EC6" w:rsidRDefault="00397EC6" w:rsidP="00BA5201"/>
    <w:p w14:paraId="32C23D98" w14:textId="77777777" w:rsidR="00397EC6" w:rsidRDefault="00397EC6" w:rsidP="00BA5201"/>
    <w:p w14:paraId="78766CDF" w14:textId="7CA9596D" w:rsidR="00D03C14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lastRenderedPageBreak/>
        <w:t>П</w:t>
      </w:r>
      <w:r w:rsidR="00BF6FBE" w:rsidRPr="00397EC6">
        <w:rPr>
          <w:sz w:val="28"/>
          <w:szCs w:val="28"/>
        </w:rPr>
        <w:t>риложение</w:t>
      </w:r>
    </w:p>
    <w:p w14:paraId="07D8AC27" w14:textId="60C1C483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к решению Собрания</w:t>
      </w:r>
      <w:r w:rsidR="00397EC6" w:rsidRPr="00397EC6">
        <w:rPr>
          <w:sz w:val="28"/>
          <w:szCs w:val="28"/>
        </w:rPr>
        <w:t xml:space="preserve"> депутатов</w:t>
      </w:r>
    </w:p>
    <w:p w14:paraId="27ABAFE8" w14:textId="6BDC4FEC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муниципального образования</w:t>
      </w:r>
    </w:p>
    <w:p w14:paraId="5D6CDE4F" w14:textId="0B8C01B6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Крапивенское Щекинского района</w:t>
      </w:r>
    </w:p>
    <w:p w14:paraId="7E11CA54" w14:textId="5D1794A9" w:rsidR="007D301B" w:rsidRPr="00397EC6" w:rsidRDefault="00E758D4" w:rsidP="00BF6FB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03.02.</w:t>
      </w:r>
      <w:r w:rsidR="00397EC6">
        <w:rPr>
          <w:sz w:val="28"/>
          <w:szCs w:val="28"/>
        </w:rPr>
        <w:t>2022 г.</w:t>
      </w:r>
      <w:r>
        <w:rPr>
          <w:sz w:val="28"/>
          <w:szCs w:val="28"/>
        </w:rPr>
        <w:t>№ 60-209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3D9F6506" w14:textId="77777777" w:rsidR="007D301B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</w:t>
      </w:r>
    </w:p>
    <w:p w14:paraId="4E5EB861" w14:textId="4CDEEFE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D301B">
        <w:rPr>
          <w:b/>
          <w:color w:val="000000"/>
          <w:sz w:val="28"/>
          <w:szCs w:val="28"/>
        </w:rPr>
        <w:t>муниципального образования Крапивенское Щекинского района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34CB64F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30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D8C90B3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30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69A8AEB"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="00D05B6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F7D58D1"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BF6FBE"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</w:t>
      </w:r>
      <w:r w:rsidR="00BF6FBE">
        <w:rPr>
          <w:color w:val="000000"/>
          <w:sz w:val="28"/>
          <w:szCs w:val="28"/>
        </w:rPr>
        <w:t xml:space="preserve">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  уполномоченным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BF6FBE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тся</w:t>
      </w:r>
      <w:r w:rsidR="007D301B">
        <w:rPr>
          <w:color w:val="000000"/>
          <w:sz w:val="28"/>
          <w:szCs w:val="28"/>
        </w:rPr>
        <w:t xml:space="preserve"> консультант по </w:t>
      </w:r>
      <w:r w:rsidR="00144FC9">
        <w:rPr>
          <w:color w:val="000000"/>
          <w:sz w:val="28"/>
          <w:szCs w:val="28"/>
        </w:rPr>
        <w:t>жизнеобеспечению, чрезвычайным ситуациям и охране окружающей среды</w:t>
      </w:r>
      <w:r w:rsidR="007D301B">
        <w:rPr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066C5B" w:rsidRPr="0029729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BF6FBE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</w:t>
      </w:r>
      <w:r w:rsidR="00BF6FBE">
        <w:rPr>
          <w:color w:val="000000"/>
          <w:sz w:val="28"/>
          <w:szCs w:val="28"/>
        </w:rPr>
        <w:t>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7016F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32139B82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Pr="007D3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1B" w:rsidRPr="007D301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</w:t>
      </w:r>
      <w:r w:rsidRPr="007D3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01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6740D3E5" w:rsidR="00D03C14" w:rsidRPr="00BF72A7" w:rsidRDefault="00D03C14" w:rsidP="00BF72A7">
      <w:pPr>
        <w:ind w:firstLine="708"/>
        <w:jc w:val="both"/>
        <w:rPr>
          <w:b/>
          <w:bCs/>
          <w:sz w:val="28"/>
          <w:szCs w:val="28"/>
        </w:rPr>
      </w:pPr>
      <w:r w:rsidRPr="00BF72A7">
        <w:rPr>
          <w:color w:val="000000"/>
          <w:sz w:val="28"/>
          <w:szCs w:val="28"/>
        </w:rPr>
        <w:t xml:space="preserve">1) </w:t>
      </w:r>
      <w:r w:rsidR="00BF72A7" w:rsidRPr="00BF72A7">
        <w:rPr>
          <w:color w:val="000000"/>
          <w:sz w:val="28"/>
          <w:szCs w:val="28"/>
        </w:rPr>
        <w:t xml:space="preserve">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F72A7" w:rsidRPr="00BF72A7">
        <w:rPr>
          <w:color w:val="000000"/>
          <w:sz w:val="28"/>
          <w:szCs w:val="28"/>
        </w:rPr>
        <w:t>границы</w:t>
      </w:r>
      <w:proofErr w:type="gramEnd"/>
      <w:r w:rsidR="00BF72A7" w:rsidRPr="00BF72A7">
        <w:rPr>
          <w:color w:val="000000"/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 </w:t>
      </w:r>
      <w:bookmarkStart w:id="2" w:name="_Hlk6817744"/>
      <w:r w:rsidR="00BF72A7" w:rsidRPr="00BF72A7">
        <w:rPr>
          <w:color w:val="454545"/>
          <w:sz w:val="28"/>
          <w:szCs w:val="28"/>
        </w:rPr>
        <w:t xml:space="preserve"> </w:t>
      </w:r>
      <w:r w:rsidR="00BF72A7" w:rsidRPr="00BF72A7">
        <w:rPr>
          <w:sz w:val="28"/>
          <w:szCs w:val="28"/>
        </w:rPr>
        <w:t>Тульской области от 12.07.2018 № 54-ЗТО «О вопросах,  регулируемых  правилами благоустройства   порядке определения органами местного самоуправления  границ прилегающих территорий» территорий для целей благоустройства в Тульской области»</w:t>
      </w:r>
      <w:bookmarkEnd w:id="2"/>
      <w:r w:rsidR="00BF72A7" w:rsidRPr="00BF72A7">
        <w:rPr>
          <w:sz w:val="28"/>
          <w:szCs w:val="28"/>
        </w:rPr>
        <w:t>;</w:t>
      </w:r>
      <w:r w:rsidR="00BF72A7" w:rsidRPr="00BF72A7">
        <w:rPr>
          <w:b/>
          <w:bCs/>
          <w:sz w:val="28"/>
          <w:szCs w:val="28"/>
        </w:rPr>
        <w:t xml:space="preserve"> </w:t>
      </w:r>
    </w:p>
    <w:p w14:paraId="16A307E7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984A39C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CF082ED" w:rsidR="00D03C14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BF72A7">
        <w:rPr>
          <w:color w:val="000000"/>
          <w:sz w:val="28"/>
          <w:szCs w:val="28"/>
        </w:rPr>
        <w:t xml:space="preserve">м нормативными правовыми актами Тульской </w:t>
      </w:r>
      <w:r w:rsidR="00676049" w:rsidRPr="00297291">
        <w:rPr>
          <w:sz w:val="28"/>
          <w:szCs w:val="28"/>
        </w:rPr>
        <w:t>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681B14C7" w14:textId="00DB7127" w:rsidR="009B10C7" w:rsidRPr="009B10C7" w:rsidRDefault="009B10C7" w:rsidP="009B10C7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10C7">
        <w:rPr>
          <w:color w:val="000000"/>
          <w:sz w:val="28"/>
          <w:szCs w:val="28"/>
        </w:rPr>
        <w:t xml:space="preserve">- </w:t>
      </w:r>
      <w:proofErr w:type="gramStart"/>
      <w:r w:rsidRPr="009B10C7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9B10C7">
        <w:rPr>
          <w:color w:val="000000"/>
          <w:sz w:val="28"/>
          <w:szCs w:val="28"/>
        </w:rPr>
        <w:t>, установленный нормативными правовыми актами Тульской области;</w:t>
      </w:r>
    </w:p>
    <w:p w14:paraId="31EBBC80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5E2F4DF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color w:val="000000"/>
          <w:sz w:val="28"/>
          <w:szCs w:val="28"/>
        </w:rPr>
        <w:t xml:space="preserve"> в зимний период, включая </w:t>
      </w:r>
      <w:r w:rsidRPr="00700821">
        <w:rPr>
          <w:color w:val="000000"/>
          <w:sz w:val="28"/>
          <w:szCs w:val="28"/>
        </w:rPr>
        <w:lastRenderedPageBreak/>
        <w:t xml:space="preserve">контроль проведения мероприятий по очистке от снега, наледи и сосулек кровель зданий, сооружений; </w:t>
      </w:r>
    </w:p>
    <w:p w14:paraId="64337CB2" w14:textId="31447FAA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301B">
        <w:rPr>
          <w:color w:val="000000"/>
          <w:sz w:val="28"/>
          <w:szCs w:val="28"/>
        </w:rPr>
        <w:t>муниципального образования Крапивенское</w:t>
      </w:r>
      <w:r w:rsidR="00FD7D4E">
        <w:rPr>
          <w:color w:val="000000"/>
          <w:sz w:val="28"/>
          <w:szCs w:val="28"/>
        </w:rPr>
        <w:t xml:space="preserve"> Щекинского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E7F4BA8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5B2AF6B1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EDA91CA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6037A80" w:rsidR="00D03C14" w:rsidRPr="001C09A3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301C587" w:rsidR="00D03C14" w:rsidRPr="001C09A3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3DBD3DD" w14:textId="1B463869" w:rsidR="00D03C14" w:rsidRPr="00700821" w:rsidRDefault="00D03C14" w:rsidP="00397E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0D26341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38C28B0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5130EC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D7D4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D7D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A2F3251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C2443B6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FD7D4E">
        <w:rPr>
          <w:color w:val="000000"/>
          <w:sz w:val="28"/>
          <w:szCs w:val="28"/>
        </w:rPr>
        <w:t>а</w:t>
      </w:r>
      <w:r w:rsidR="000318BD">
        <w:rPr>
          <w:color w:val="000000"/>
          <w:sz w:val="28"/>
          <w:szCs w:val="28"/>
        </w:rPr>
        <w:t>дминистрации</w:t>
      </w:r>
      <w:r w:rsidR="00FD7D4E">
        <w:rPr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FD7D4E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187704E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BBAB946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6FEED1A8" w:rsidR="00D03C14" w:rsidRPr="00700821" w:rsidRDefault="00D03C14" w:rsidP="00397EC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797FEE6F" w14:textId="560FB687" w:rsidR="00DB7EE4" w:rsidRPr="00DB7EE4" w:rsidRDefault="00DB7EE4" w:rsidP="00DB7EE4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EE4">
        <w:rPr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6E43FFC7" w14:textId="540183BB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5B82AA66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4C94E86F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F048D07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DB7EE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DB7E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D054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B036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640FF86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7AD6F1B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41C7F2B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6049" w:rsidRPr="0029729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6CCE6C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B2B309A" w:rsidR="00D03C14" w:rsidRPr="00700821" w:rsidRDefault="00D03C14" w:rsidP="00B036C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C59A308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района.</w:t>
      </w:r>
    </w:p>
    <w:p w14:paraId="3EE03B2F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967C780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6F9E0E7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7D5F8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0B88647D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83B747" w14:textId="77777777" w:rsidR="00DD5611" w:rsidRDefault="00DD5611" w:rsidP="00DD561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A1AC42E" w14:textId="2C8E31CF" w:rsidR="00DD5611" w:rsidRDefault="00DD5611" w:rsidP="00DD561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64F32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607E2">
        <w:rPr>
          <w:rFonts w:ascii="Times New Roman" w:hAnsi="Times New Roman" w:cs="Times New Roman"/>
          <w:color w:val="000000"/>
          <w:sz w:val="28"/>
          <w:szCs w:val="28"/>
        </w:rPr>
        <w:t>Крапивенское Щекинского района (приложение</w:t>
      </w:r>
      <w:r w:rsidR="00397EC6">
        <w:rPr>
          <w:rFonts w:ascii="Times New Roman" w:hAnsi="Times New Roman" w:cs="Times New Roman"/>
          <w:color w:val="000000"/>
          <w:sz w:val="28"/>
          <w:szCs w:val="28"/>
        </w:rPr>
        <w:t xml:space="preserve"> 1;2).</w:t>
      </w:r>
    </w:p>
    <w:p w14:paraId="6FE50B0D" w14:textId="77777777" w:rsidR="00DD5611" w:rsidRDefault="00DD5611" w:rsidP="00DD561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D05BBB"/>
    <w:p w14:paraId="0117ACC1" w14:textId="77777777" w:rsidR="005607E2" w:rsidRDefault="005607E2"/>
    <w:p w14:paraId="044B2209" w14:textId="77777777" w:rsidR="005607E2" w:rsidRDefault="005607E2"/>
    <w:p w14:paraId="51657668" w14:textId="77777777" w:rsidR="005607E2" w:rsidRDefault="005607E2"/>
    <w:p w14:paraId="3C7C4F87" w14:textId="77777777" w:rsidR="005607E2" w:rsidRDefault="005607E2"/>
    <w:p w14:paraId="0803BD2C" w14:textId="77777777" w:rsidR="005607E2" w:rsidRDefault="005607E2"/>
    <w:p w14:paraId="127CED45" w14:textId="77777777" w:rsidR="005607E2" w:rsidRDefault="005607E2"/>
    <w:p w14:paraId="5DA730F4" w14:textId="77777777" w:rsidR="005607E2" w:rsidRDefault="005607E2"/>
    <w:p w14:paraId="720DE604" w14:textId="77777777" w:rsidR="005607E2" w:rsidRDefault="005607E2"/>
    <w:p w14:paraId="1A3E1E71" w14:textId="77777777" w:rsidR="005607E2" w:rsidRDefault="005607E2"/>
    <w:p w14:paraId="5C22999C" w14:textId="77777777" w:rsidR="005607E2" w:rsidRDefault="005607E2"/>
    <w:p w14:paraId="366BD73B" w14:textId="77777777" w:rsidR="005607E2" w:rsidRDefault="005607E2"/>
    <w:p w14:paraId="622CB8F0" w14:textId="77777777" w:rsidR="005607E2" w:rsidRDefault="005607E2"/>
    <w:p w14:paraId="68BFCC77" w14:textId="77777777" w:rsidR="005607E2" w:rsidRDefault="005607E2"/>
    <w:p w14:paraId="2113E60C" w14:textId="77777777" w:rsidR="005607E2" w:rsidRDefault="005607E2"/>
    <w:p w14:paraId="136D14A8" w14:textId="77777777" w:rsidR="005607E2" w:rsidRDefault="005607E2"/>
    <w:p w14:paraId="5ABE30A5" w14:textId="77777777" w:rsidR="005607E2" w:rsidRDefault="005607E2"/>
    <w:p w14:paraId="7F74747B" w14:textId="77777777" w:rsidR="005607E2" w:rsidRDefault="005607E2"/>
    <w:p w14:paraId="78F3013F" w14:textId="36CFB8B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7E2">
        <w:rPr>
          <w:color w:val="000000"/>
        </w:rPr>
        <w:lastRenderedPageBreak/>
        <w:t>                                                                                    </w:t>
      </w:r>
      <w:r w:rsidRPr="00397EC6">
        <w:rPr>
          <w:color w:val="000000"/>
          <w:sz w:val="28"/>
          <w:szCs w:val="28"/>
        </w:rPr>
        <w:t>Приложение № 1</w:t>
      </w:r>
    </w:p>
    <w:p w14:paraId="1D83C03B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0577499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4E1E1852" w14:textId="121984F8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Крапивенское Щекинского района </w:t>
      </w:r>
    </w:p>
    <w:p w14:paraId="29E581CE" w14:textId="34820EF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3978045E" w:rsidR="005607E2" w:rsidRPr="00397EC6" w:rsidRDefault="005607E2" w:rsidP="005607E2">
      <w:pPr>
        <w:pStyle w:val="consplustitle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4" w:name="Par381"/>
      <w:bookmarkEnd w:id="4"/>
      <w:r w:rsidRPr="00397EC6"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проверок при осуществлении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Администрацией  муниципального образования Крапивенское  Щекинского района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контроля в сфере благоустройства</w:t>
      </w:r>
    </w:p>
    <w:p w14:paraId="3F9ED2E6" w14:textId="59EDA010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DA0A3" w14:textId="54A3ED62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ab/>
      </w:r>
    </w:p>
    <w:p w14:paraId="64D87A4F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14:paraId="5FD91485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14:paraId="25F51AC5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710B2FC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4. Наличие препятствующей </w:t>
      </w:r>
      <w:r w:rsidRPr="00397EC6">
        <w:rPr>
          <w:color w:val="000000"/>
          <w:sz w:val="28"/>
          <w:szCs w:val="28"/>
          <w:shd w:val="clear" w:color="auto" w:fill="FFFFFF"/>
        </w:rPr>
        <w:t>свободному и безопасному проходу граждан </w:t>
      </w:r>
      <w:r w:rsidRPr="00397EC6">
        <w:rPr>
          <w:color w:val="000000"/>
          <w:sz w:val="28"/>
          <w:szCs w:val="28"/>
        </w:rPr>
        <w:t>наледи на прилегающих территориях.</w:t>
      </w:r>
    </w:p>
    <w:p w14:paraId="66AF48F5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6D8ECFEB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1ACB6050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73A8CF2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14:paraId="6C3DD603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B48107A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6ACD4A3" w14:textId="77777777" w:rsidR="005607E2" w:rsidRPr="00397EC6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0FCD322E" w14:textId="48D52225" w:rsidR="005607E2" w:rsidRDefault="005607E2" w:rsidP="00397EC6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4E0ACA94" w14:textId="77777777" w:rsidR="005607E2" w:rsidRPr="005607E2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14:paraId="68B54C11" w14:textId="656AF803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 </w:t>
      </w:r>
      <w:r w:rsidRPr="00397EC6">
        <w:rPr>
          <w:color w:val="000000"/>
          <w:sz w:val="28"/>
          <w:szCs w:val="28"/>
        </w:rPr>
        <w:t>Приложение № 2</w:t>
      </w:r>
    </w:p>
    <w:p w14:paraId="0E340EC2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6E2E215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63EE457A" w14:textId="0F0A6EA1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Крапивенское Щекинского района </w:t>
      </w:r>
    </w:p>
    <w:p w14:paraId="46EC399A" w14:textId="77777777" w:rsidR="005607E2" w:rsidRPr="005607E2" w:rsidRDefault="005607E2" w:rsidP="005607E2">
      <w:pPr>
        <w:pStyle w:val="ConsPlusNormal"/>
        <w:jc w:val="right"/>
        <w:rPr>
          <w:rFonts w:ascii="Times New Roman" w:hAnsi="Times New Roman" w:cs="Times New Roman"/>
        </w:rPr>
      </w:pPr>
    </w:p>
    <w:p w14:paraId="6B4C8FA9" w14:textId="2366130A" w:rsidR="005607E2" w:rsidRPr="005607E2" w:rsidRDefault="005607E2" w:rsidP="00397EC6">
      <w:pPr>
        <w:pStyle w:val="ConsPlusNormal"/>
        <w:ind w:firstLine="0"/>
        <w:rPr>
          <w:rFonts w:ascii="Times New Roman" w:hAnsi="Times New Roman" w:cs="Times New Roman"/>
        </w:rPr>
      </w:pPr>
      <w:r w:rsidRPr="005607E2">
        <w:rPr>
          <w:rFonts w:ascii="Times New Roman" w:hAnsi="Times New Roman" w:cs="Times New Roman"/>
        </w:rPr>
        <w:t>Форма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5607E2" w:rsidRPr="005607E2" w14:paraId="47579FB9" w14:textId="77777777" w:rsidTr="005607E2">
        <w:tc>
          <w:tcPr>
            <w:tcW w:w="4252" w:type="dxa"/>
            <w:hideMark/>
          </w:tcPr>
          <w:p w14:paraId="733034E9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14:paraId="1B6ACBDA" w14:textId="77777777" w:rsidR="005607E2" w:rsidRPr="005607E2" w:rsidRDefault="005607E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6B1B31C0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14:paraId="0D507E80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6411AFC4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14:paraId="1590E60C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72D606CA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07E2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  <w:proofErr w:type="gramEnd"/>
          </w:p>
          <w:p w14:paraId="17CF6893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14:paraId="0AEB862E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08873DB9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07975AEC" w14:textId="77777777" w:rsidR="005607E2" w:rsidRPr="005607E2" w:rsidRDefault="005607E2" w:rsidP="005607E2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</w:p>
    <w:p w14:paraId="7502DB30" w14:textId="1DF52F64" w:rsidR="005607E2" w:rsidRPr="005607E2" w:rsidRDefault="005607E2" w:rsidP="00397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0"/>
      <w:bookmarkEnd w:id="5"/>
      <w:r w:rsidRPr="005607E2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099FA705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CD7118E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контролируемого лица в дательном падеже</w:t>
      </w:r>
      <w:r w:rsidRPr="005607E2">
        <w:rPr>
          <w:rFonts w:ascii="Times New Roman" w:hAnsi="Times New Roman" w:cs="Times New Roman"/>
          <w:i/>
          <w:sz w:val="24"/>
          <w:szCs w:val="24"/>
        </w:rPr>
        <w:t>)</w:t>
      </w:r>
    </w:p>
    <w:p w14:paraId="71C94AE7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524B6359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2F28A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79381211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14:paraId="771A103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3DEDA397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контрольного органа)</w:t>
      </w:r>
    </w:p>
    <w:p w14:paraId="60A9B0F2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68F60CA1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контролируемого лица)</w:t>
      </w:r>
    </w:p>
    <w:p w14:paraId="424F58B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790BA20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4E54955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</w:rPr>
        <w:t>(</w:t>
      </w:r>
      <w:r w:rsidRPr="00397EC6">
        <w:rPr>
          <w:rFonts w:ascii="Times New Roman" w:hAnsi="Times New Roman" w:cs="Times New Roman"/>
          <w:i/>
          <w:sz w:val="20"/>
          <w:szCs w:val="20"/>
        </w:rPr>
        <w:t>указываются наименование и реквизиты распоряжения/приказа Контрольного органа о проведении КОНТРОЛЬНЫХ МЕРОПРИЯТИЙ)</w:t>
      </w:r>
    </w:p>
    <w:p w14:paraId="1DF191CE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14:paraId="577360F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реквизиты акта КОНТРОЛЬНЫХ МЕРОПРИЯТИЙ)</w:t>
      </w:r>
    </w:p>
    <w:p w14:paraId="005B57A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3F0B98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вид и форма КОНТРОЛЬНЫХ МЕРОПРИЯТИЙ)</w:t>
      </w:r>
    </w:p>
    <w:p w14:paraId="4CACA335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15FDFA1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4B6F923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</w:rPr>
      </w:pPr>
    </w:p>
    <w:p w14:paraId="1249A76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5607E2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5607E2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607E2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607E2">
        <w:rPr>
          <w:rFonts w:ascii="Times New Roman" w:hAnsi="Times New Roman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151A7D0" w14:textId="7A18C5B8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 xml:space="preserve">                          (указывается полное наименование Контрольного органа)</w:t>
      </w:r>
    </w:p>
    <w:p w14:paraId="049F8E3D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78206C0F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5607E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14:paraId="0EDE7A9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«______» ______________ 20_____ г.</w:t>
      </w:r>
    </w:p>
    <w:p w14:paraId="0812493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40900366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97EC6">
        <w:rPr>
          <w:rFonts w:ascii="Times New Roman" w:hAnsi="Times New Roman" w:cs="Times New Roman"/>
        </w:rPr>
        <w:t xml:space="preserve">                                   </w:t>
      </w:r>
      <w:r w:rsidRPr="00397EC6">
        <w:rPr>
          <w:rFonts w:ascii="Times New Roman" w:hAnsi="Times New Roman" w:cs="Times New Roman"/>
          <w:i/>
        </w:rPr>
        <w:t>(указывается полное наименование контрольного органа)</w:t>
      </w:r>
    </w:p>
    <w:p w14:paraId="6FDF24E9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5E97FC13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07AE4171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114C0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99EFA1F" w14:textId="77777777" w:rsidR="005607E2" w:rsidRPr="005607E2" w:rsidRDefault="005607E2" w:rsidP="00560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5607E2" w:rsidRPr="005607E2" w14:paraId="4E728E83" w14:textId="77777777" w:rsidTr="005607E2">
        <w:tc>
          <w:tcPr>
            <w:tcW w:w="3010" w:type="dxa"/>
            <w:hideMark/>
          </w:tcPr>
          <w:p w14:paraId="32EE2C9D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  <w:tc>
          <w:tcPr>
            <w:tcW w:w="3010" w:type="dxa"/>
            <w:hideMark/>
          </w:tcPr>
          <w:p w14:paraId="76324319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0144FB8A" w14:textId="77777777" w:rsidR="005607E2" w:rsidRPr="005607E2" w:rsidRDefault="005607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5607E2" w:rsidRPr="005607E2" w14:paraId="7408DCFE" w14:textId="77777777" w:rsidTr="005607E2">
        <w:tc>
          <w:tcPr>
            <w:tcW w:w="3010" w:type="dxa"/>
            <w:hideMark/>
          </w:tcPr>
          <w:p w14:paraId="1BD205F8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633BB9E2" w14:textId="77777777" w:rsidR="005607E2" w:rsidRPr="005607E2" w:rsidRDefault="00560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0556F530" w14:textId="77777777" w:rsidR="005607E2" w:rsidRPr="005607E2" w:rsidRDefault="005607E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3130313" w14:textId="77777777" w:rsidR="005607E2" w:rsidRPr="005607E2" w:rsidRDefault="005607E2" w:rsidP="005607E2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8"/>
        </w:rPr>
      </w:pPr>
    </w:p>
    <w:p w14:paraId="5B699AAF" w14:textId="77777777" w:rsidR="005607E2" w:rsidRPr="005607E2" w:rsidRDefault="005607E2" w:rsidP="005607E2">
      <w:pPr>
        <w:spacing w:after="200" w:line="276" w:lineRule="auto"/>
        <w:rPr>
          <w:color w:val="4F81BD"/>
          <w:sz w:val="28"/>
        </w:rPr>
      </w:pPr>
    </w:p>
    <w:p w14:paraId="31A589D2" w14:textId="77777777" w:rsidR="005607E2" w:rsidRPr="005607E2" w:rsidRDefault="005607E2"/>
    <w:sectPr w:rsidR="005607E2" w:rsidRPr="005607E2" w:rsidSect="00256D43">
      <w:headerReference w:type="even" r:id="rId14"/>
      <w:headerReference w:type="default" r:id="rId15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7ACB" w14:textId="77777777" w:rsidR="00D05BBB" w:rsidRDefault="00D05BBB" w:rsidP="00D03C14">
      <w:r>
        <w:separator/>
      </w:r>
    </w:p>
  </w:endnote>
  <w:endnote w:type="continuationSeparator" w:id="0">
    <w:p w14:paraId="710FF170" w14:textId="77777777" w:rsidR="00D05BBB" w:rsidRDefault="00D05BB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6D65" w14:textId="77777777" w:rsidR="00D05BBB" w:rsidRDefault="00D05BBB" w:rsidP="00D03C14">
      <w:r>
        <w:separator/>
      </w:r>
    </w:p>
  </w:footnote>
  <w:footnote w:type="continuationSeparator" w:id="0">
    <w:p w14:paraId="128B9ECD" w14:textId="77777777" w:rsidR="00D05BBB" w:rsidRDefault="00D05BB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5BB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D05BBB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D05BB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136289"/>
    <w:rsid w:val="00144FC9"/>
    <w:rsid w:val="00152958"/>
    <w:rsid w:val="001A78C6"/>
    <w:rsid w:val="00206532"/>
    <w:rsid w:val="002144DB"/>
    <w:rsid w:val="00256D43"/>
    <w:rsid w:val="002622CD"/>
    <w:rsid w:val="00297291"/>
    <w:rsid w:val="00323965"/>
    <w:rsid w:val="003267A8"/>
    <w:rsid w:val="00397EC6"/>
    <w:rsid w:val="003A342C"/>
    <w:rsid w:val="004367B4"/>
    <w:rsid w:val="00442FDA"/>
    <w:rsid w:val="004D054F"/>
    <w:rsid w:val="005607E2"/>
    <w:rsid w:val="005D1742"/>
    <w:rsid w:val="005E5ED8"/>
    <w:rsid w:val="00613D38"/>
    <w:rsid w:val="00676049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B4344"/>
    <w:rsid w:val="00B036C6"/>
    <w:rsid w:val="00BA5201"/>
    <w:rsid w:val="00BF6FBE"/>
    <w:rsid w:val="00BF72A7"/>
    <w:rsid w:val="00CB25DF"/>
    <w:rsid w:val="00D03C14"/>
    <w:rsid w:val="00D05B6F"/>
    <w:rsid w:val="00D05BBB"/>
    <w:rsid w:val="00DB7EE4"/>
    <w:rsid w:val="00DC7179"/>
    <w:rsid w:val="00DD5611"/>
    <w:rsid w:val="00E64F32"/>
    <w:rsid w:val="00E758D4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71B6-F09C-42D7-9162-6BF17423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2022-02-02T10:50:00Z</cp:lastPrinted>
  <dcterms:created xsi:type="dcterms:W3CDTF">2022-02-02T10:44:00Z</dcterms:created>
  <dcterms:modified xsi:type="dcterms:W3CDTF">2022-02-02T10:51:00Z</dcterms:modified>
</cp:coreProperties>
</file>