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BA" w:rsidRDefault="00053DBA" w:rsidP="00053DBA">
      <w:pPr>
        <w:pStyle w:val="a3"/>
        <w:spacing w:before="0" w:beforeAutospacing="0" w:after="0" w:afterAutospacing="0" w:line="420" w:lineRule="atLeast"/>
        <w:rPr>
          <w:rFonts w:ascii="&amp;quot" w:hAnsi="&amp;quot"/>
          <w:color w:val="414042"/>
          <w:sz w:val="36"/>
          <w:szCs w:val="36"/>
        </w:rPr>
      </w:pPr>
      <w:r>
        <w:rPr>
          <w:rFonts w:ascii="&amp;quot" w:hAnsi="&amp;quot"/>
          <w:color w:val="414042"/>
          <w:sz w:val="36"/>
          <w:szCs w:val="36"/>
        </w:rPr>
        <w:t xml:space="preserve">Для населения, проживающего в индивидуальных жилых домах, норматив накопления составит 2,65 </w:t>
      </w:r>
      <w:proofErr w:type="spellStart"/>
      <w:r>
        <w:rPr>
          <w:rFonts w:ascii="&amp;quot" w:hAnsi="&amp;quot"/>
          <w:color w:val="414042"/>
          <w:sz w:val="36"/>
          <w:szCs w:val="36"/>
        </w:rPr>
        <w:t>куб.м</w:t>
      </w:r>
      <w:proofErr w:type="spellEnd"/>
      <w:r>
        <w:rPr>
          <w:rFonts w:ascii="&amp;quot" w:hAnsi="&amp;quot"/>
          <w:color w:val="414042"/>
          <w:sz w:val="36"/>
          <w:szCs w:val="36"/>
        </w:rPr>
        <w:t xml:space="preserve">/год (553 (кг/год), в многоквартирных домах - 2,30 </w:t>
      </w:r>
      <w:proofErr w:type="spellStart"/>
      <w:r>
        <w:rPr>
          <w:rFonts w:ascii="&amp;quot" w:hAnsi="&amp;quot"/>
          <w:color w:val="414042"/>
          <w:sz w:val="36"/>
          <w:szCs w:val="36"/>
        </w:rPr>
        <w:t>куб.м</w:t>
      </w:r>
      <w:proofErr w:type="spellEnd"/>
      <w:r>
        <w:rPr>
          <w:rFonts w:ascii="&amp;quot" w:hAnsi="&amp;quot"/>
          <w:color w:val="414042"/>
          <w:sz w:val="36"/>
          <w:szCs w:val="36"/>
        </w:rPr>
        <w:t>/год (414 кг/год) с одного проживающего.</w:t>
      </w:r>
    </w:p>
    <w:p w:rsidR="004F12C9" w:rsidRDefault="004F12C9" w:rsidP="00053DBA">
      <w:pPr>
        <w:pStyle w:val="a3"/>
        <w:spacing w:before="0" w:beforeAutospacing="0" w:after="0" w:afterAutospacing="0" w:line="420" w:lineRule="atLeast"/>
        <w:rPr>
          <w:rFonts w:ascii="&amp;quot" w:hAnsi="&amp;quot"/>
          <w:color w:val="414042"/>
          <w:sz w:val="36"/>
          <w:szCs w:val="36"/>
        </w:rPr>
      </w:pPr>
      <w:r>
        <w:rPr>
          <w:rFonts w:ascii="&amp;quot" w:hAnsi="&amp;quot"/>
          <w:color w:val="414042"/>
          <w:sz w:val="36"/>
          <w:szCs w:val="36"/>
        </w:rPr>
        <w:t xml:space="preserve"> </w:t>
      </w:r>
    </w:p>
    <w:p w:rsidR="00053DBA" w:rsidRPr="004F12C9" w:rsidRDefault="004F12C9" w:rsidP="004F12C9">
      <w:pPr>
        <w:pStyle w:val="a3"/>
        <w:spacing w:before="0" w:beforeAutospacing="0" w:after="0" w:afterAutospacing="0"/>
        <w:jc w:val="both"/>
        <w:rPr>
          <w:rFonts w:ascii="&amp;quot" w:hAnsi="&amp;quot"/>
          <w:color w:val="414042"/>
          <w:sz w:val="28"/>
          <w:szCs w:val="28"/>
        </w:rPr>
      </w:pPr>
      <w:r>
        <w:rPr>
          <w:rFonts w:ascii="&amp;quot" w:hAnsi="&amp;quot"/>
          <w:color w:val="414042"/>
        </w:rPr>
        <w:t xml:space="preserve">         </w:t>
      </w:r>
      <w:r w:rsidR="00053DBA" w:rsidRPr="004F12C9">
        <w:rPr>
          <w:rFonts w:ascii="&amp;quot" w:hAnsi="&amp;quot"/>
          <w:color w:val="414042"/>
          <w:sz w:val="28"/>
          <w:szCs w:val="28"/>
        </w:rPr>
        <w:t>По итогам проведения конкурсных процедур по отбору региональных операторов по обращению с твердыми коммунальными отходами министерством природных ресурсов и экологии Тульской области 28.04.2018 заключены соглашения с ООО «Хартия» и ООО «МСК-НТ» об организации деятельности по обращению с твердыми коммунальными отходами на территории Тульской области.</w:t>
      </w:r>
    </w:p>
    <w:p w:rsidR="00053DBA" w:rsidRPr="004F12C9" w:rsidRDefault="00053DBA" w:rsidP="004F12C9">
      <w:pPr>
        <w:pStyle w:val="a3"/>
        <w:spacing w:before="0" w:beforeAutospacing="0" w:after="0" w:afterAutospacing="0"/>
        <w:jc w:val="both"/>
        <w:rPr>
          <w:rFonts w:ascii="&amp;quot" w:hAnsi="&amp;quot"/>
          <w:color w:val="414042"/>
          <w:sz w:val="28"/>
          <w:szCs w:val="28"/>
        </w:rPr>
      </w:pPr>
      <w:r w:rsidRPr="004F12C9">
        <w:rPr>
          <w:rFonts w:ascii="&amp;quot" w:hAnsi="&amp;quot"/>
          <w:color w:val="414042"/>
          <w:sz w:val="28"/>
          <w:szCs w:val="28"/>
        </w:rPr>
        <w:t xml:space="preserve">ООО «Хартия» </w:t>
      </w:r>
      <w:hyperlink r:id="rId4" w:tgtFrame="_blank" w:history="1">
        <w:r w:rsidRPr="004F12C9">
          <w:rPr>
            <w:rStyle w:val="a5"/>
            <w:rFonts w:ascii="&amp;quot" w:hAnsi="&amp;quot"/>
            <w:color w:val="EF3C56"/>
            <w:sz w:val="28"/>
            <w:szCs w:val="28"/>
          </w:rPr>
          <w:t xml:space="preserve">будет обслуживать </w:t>
        </w:r>
      </w:hyperlink>
      <w:r w:rsidRPr="004F12C9">
        <w:rPr>
          <w:rFonts w:ascii="&amp;quot" w:hAnsi="&amp;quot"/>
          <w:color w:val="414042"/>
          <w:sz w:val="28"/>
          <w:szCs w:val="28"/>
        </w:rPr>
        <w:t xml:space="preserve">МО город Тула, Киреевский и </w:t>
      </w:r>
      <w:proofErr w:type="spellStart"/>
      <w:r w:rsidRPr="004F12C9">
        <w:rPr>
          <w:rFonts w:ascii="&amp;quot" w:hAnsi="&amp;quot"/>
          <w:color w:val="414042"/>
          <w:sz w:val="28"/>
          <w:szCs w:val="28"/>
        </w:rPr>
        <w:t>Щекинский</w:t>
      </w:r>
      <w:proofErr w:type="spellEnd"/>
      <w:r w:rsidRPr="004F12C9">
        <w:rPr>
          <w:rFonts w:ascii="&amp;quot" w:hAnsi="&amp;quot"/>
          <w:color w:val="414042"/>
          <w:sz w:val="28"/>
          <w:szCs w:val="28"/>
        </w:rPr>
        <w:t xml:space="preserve"> районы, ООО «МСК-НТ» все остальные районы и округа Тульской области.</w:t>
      </w:r>
    </w:p>
    <w:p w:rsidR="00053DBA" w:rsidRPr="004F12C9" w:rsidRDefault="00BF7324" w:rsidP="004F12C9">
      <w:pPr>
        <w:pStyle w:val="a3"/>
        <w:spacing w:before="0" w:beforeAutospacing="0" w:after="0" w:afterAutospacing="0"/>
        <w:jc w:val="both"/>
        <w:rPr>
          <w:rFonts w:ascii="&amp;quot" w:hAnsi="&amp;quot"/>
          <w:color w:val="414042"/>
          <w:sz w:val="28"/>
          <w:szCs w:val="28"/>
        </w:rPr>
      </w:pPr>
      <w:r>
        <w:rPr>
          <w:rFonts w:ascii="&amp;quot" w:hAnsi="&amp;quot"/>
          <w:color w:val="414042"/>
          <w:sz w:val="28"/>
          <w:szCs w:val="28"/>
        </w:rPr>
        <w:t xml:space="preserve">         </w:t>
      </w:r>
      <w:r w:rsidR="00053DBA" w:rsidRPr="004F12C9">
        <w:rPr>
          <w:rFonts w:ascii="&amp;quot" w:hAnsi="&amp;quot"/>
          <w:color w:val="414042"/>
          <w:sz w:val="28"/>
          <w:szCs w:val="28"/>
        </w:rPr>
        <w:t>Единый тариф на услугу регионального оператора включает расходы на обработку, обезвреживание, захоронение, транспортирование ТКО и собственные расходы.</w:t>
      </w:r>
    </w:p>
    <w:p w:rsidR="00053DBA" w:rsidRPr="004F12C9" w:rsidRDefault="00BF7324" w:rsidP="004F12C9">
      <w:pPr>
        <w:pStyle w:val="a3"/>
        <w:spacing w:before="0" w:beforeAutospacing="0" w:after="0" w:afterAutospacing="0"/>
        <w:jc w:val="both"/>
        <w:rPr>
          <w:rFonts w:ascii="&amp;quot" w:hAnsi="&amp;quot"/>
          <w:color w:val="414042"/>
          <w:sz w:val="28"/>
          <w:szCs w:val="28"/>
        </w:rPr>
      </w:pPr>
      <w:r>
        <w:rPr>
          <w:rFonts w:ascii="&amp;quot" w:hAnsi="&amp;quot"/>
          <w:color w:val="414042"/>
          <w:sz w:val="28"/>
          <w:szCs w:val="28"/>
        </w:rPr>
        <w:t xml:space="preserve">          </w:t>
      </w:r>
      <w:bookmarkStart w:id="0" w:name="_GoBack"/>
      <w:bookmarkEnd w:id="0"/>
      <w:r w:rsidR="00053DBA" w:rsidRPr="004F12C9">
        <w:rPr>
          <w:rFonts w:ascii="&amp;quot" w:hAnsi="&amp;quot"/>
          <w:color w:val="414042"/>
          <w:sz w:val="28"/>
          <w:szCs w:val="28"/>
        </w:rPr>
        <w:t>Тарифы для региональных операторов установлены комитетом Тульской области по тарифам в соответствии с Федеральным законом № 89-ФЗ, Основами ценообразования в области обращения с твердыми коммунальными отходами и Правилами регулирования тарифов в сфере обращения с твердыми коммунальными отходами, которые утверждены постановлением Правительства Российской Федерации от 30 мая 2016 г. № 484.</w:t>
      </w:r>
    </w:p>
    <w:p w:rsidR="00053DBA" w:rsidRDefault="00053DBA" w:rsidP="00053DBA">
      <w:pPr>
        <w:spacing w:after="0" w:line="420" w:lineRule="atLeast"/>
        <w:rPr>
          <w:rFonts w:ascii="&amp;quot" w:eastAsia="Times New Roman" w:hAnsi="&amp;quot" w:cs="Times New Roman"/>
          <w:color w:val="414042"/>
          <w:sz w:val="36"/>
          <w:szCs w:val="36"/>
          <w:lang w:eastAsia="ru-RU"/>
        </w:rPr>
      </w:pPr>
    </w:p>
    <w:p w:rsidR="00053DBA" w:rsidRDefault="00053DBA" w:rsidP="00053DBA">
      <w:pPr>
        <w:spacing w:after="0" w:line="420" w:lineRule="atLeast"/>
        <w:rPr>
          <w:rFonts w:ascii="&amp;quot" w:eastAsia="Times New Roman" w:hAnsi="&amp;quot" w:cs="Times New Roman"/>
          <w:color w:val="414042"/>
          <w:sz w:val="36"/>
          <w:szCs w:val="36"/>
          <w:lang w:eastAsia="ru-RU"/>
        </w:rPr>
      </w:pPr>
      <w:r>
        <w:rPr>
          <w:rFonts w:ascii="&amp;quot" w:eastAsia="Times New Roman" w:hAnsi="&amp;quot" w:cs="Times New Roman"/>
          <w:color w:val="414042"/>
          <w:sz w:val="36"/>
          <w:szCs w:val="36"/>
          <w:lang w:eastAsia="ru-RU"/>
        </w:rPr>
        <w:t>Т</w:t>
      </w:r>
      <w:r w:rsidRPr="00053DBA">
        <w:rPr>
          <w:rFonts w:ascii="&amp;quot" w:eastAsia="Times New Roman" w:hAnsi="&amp;quot" w:cs="Times New Roman"/>
          <w:color w:val="414042"/>
          <w:sz w:val="36"/>
          <w:szCs w:val="36"/>
          <w:lang w:eastAsia="ru-RU"/>
        </w:rPr>
        <w:t xml:space="preserve">арифы утверждены Постановлением комитета от 28 ноября 2018 года №42/1. </w:t>
      </w:r>
    </w:p>
    <w:p w:rsidR="004F12C9" w:rsidRPr="00053DBA" w:rsidRDefault="004F12C9" w:rsidP="00053DBA">
      <w:pPr>
        <w:spacing w:after="0" w:line="420" w:lineRule="atLeast"/>
        <w:rPr>
          <w:rFonts w:ascii="&amp;quot" w:eastAsia="Times New Roman" w:hAnsi="&amp;quot" w:cs="Times New Roman"/>
          <w:color w:val="414042"/>
          <w:sz w:val="36"/>
          <w:szCs w:val="36"/>
          <w:lang w:eastAsia="ru-RU"/>
        </w:rPr>
      </w:pPr>
    </w:p>
    <w:p w:rsidR="00053DBA" w:rsidRPr="004F12C9" w:rsidRDefault="00053DBA" w:rsidP="00053DBA">
      <w:pPr>
        <w:spacing w:after="0" w:line="240" w:lineRule="auto"/>
        <w:rPr>
          <w:rFonts w:ascii="&amp;quot" w:eastAsia="Times New Roman" w:hAnsi="&amp;quot" w:cs="Times New Roman"/>
          <w:color w:val="414042"/>
          <w:sz w:val="28"/>
          <w:szCs w:val="28"/>
          <w:lang w:eastAsia="ru-RU"/>
        </w:rPr>
      </w:pPr>
      <w:r w:rsidRPr="004F12C9">
        <w:rPr>
          <w:rFonts w:ascii="&amp;quot" w:eastAsia="Times New Roman" w:hAnsi="&amp;quot" w:cs="Times New Roman"/>
          <w:color w:val="414042"/>
          <w:sz w:val="28"/>
          <w:szCs w:val="28"/>
          <w:lang w:eastAsia="ru-RU"/>
        </w:rPr>
        <w:t>С 1 января 2019 года предельные единые тарифы на услуги региональных операторов по обращению с твердыми коммунальными отходами составит:</w:t>
      </w:r>
    </w:p>
    <w:p w:rsidR="004F12C9" w:rsidRPr="004F12C9" w:rsidRDefault="004F12C9" w:rsidP="00053DBA">
      <w:pPr>
        <w:spacing w:after="0" w:line="240" w:lineRule="auto"/>
        <w:rPr>
          <w:rFonts w:ascii="&amp;quot" w:eastAsia="Times New Roman" w:hAnsi="&amp;quot" w:cs="Times New Roman"/>
          <w:color w:val="414042"/>
          <w:sz w:val="28"/>
          <w:szCs w:val="28"/>
          <w:lang w:eastAsia="ru-RU"/>
        </w:rPr>
      </w:pP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1582"/>
        <w:gridCol w:w="1444"/>
        <w:gridCol w:w="1884"/>
        <w:gridCol w:w="1843"/>
      </w:tblGrid>
      <w:tr w:rsidR="00053DBA" w:rsidRPr="004F12C9" w:rsidTr="00053DBA">
        <w:trPr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3DBA" w:rsidRPr="00BF7324" w:rsidRDefault="00053DBA" w:rsidP="00BF732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414042"/>
                <w:sz w:val="28"/>
                <w:szCs w:val="28"/>
                <w:lang w:eastAsia="ru-RU"/>
              </w:rPr>
            </w:pPr>
            <w:r w:rsidRPr="00BF7324">
              <w:rPr>
                <w:rFonts w:ascii="&amp;quot" w:eastAsia="Times New Roman" w:hAnsi="&amp;quot" w:cs="Times New Roman"/>
                <w:b/>
                <w:color w:val="414042"/>
                <w:sz w:val="28"/>
                <w:szCs w:val="28"/>
                <w:lang w:eastAsia="ru-RU"/>
              </w:rPr>
              <w:t>Региональный оператор по обращению с твердыми коммунальными отходами</w:t>
            </w:r>
          </w:p>
        </w:tc>
        <w:tc>
          <w:tcPr>
            <w:tcW w:w="3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3DBA" w:rsidRPr="00BF7324" w:rsidRDefault="00053DBA" w:rsidP="00BF732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414042"/>
                <w:sz w:val="28"/>
                <w:szCs w:val="28"/>
                <w:lang w:eastAsia="ru-RU"/>
              </w:rPr>
            </w:pPr>
            <w:r w:rsidRPr="00BF7324">
              <w:rPr>
                <w:rFonts w:ascii="&amp;quot" w:eastAsia="Times New Roman" w:hAnsi="&amp;quot" w:cs="Times New Roman"/>
                <w:b/>
                <w:color w:val="414042"/>
                <w:sz w:val="28"/>
                <w:szCs w:val="28"/>
                <w:lang w:eastAsia="ru-RU"/>
              </w:rPr>
              <w:t>1 полугодие 2019 год, руб./куб м</w:t>
            </w:r>
          </w:p>
        </w:tc>
        <w:tc>
          <w:tcPr>
            <w:tcW w:w="3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7324" w:rsidRPr="00BF7324" w:rsidRDefault="00053DBA" w:rsidP="00BF732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414042"/>
                <w:sz w:val="28"/>
                <w:szCs w:val="28"/>
                <w:lang w:eastAsia="ru-RU"/>
              </w:rPr>
            </w:pPr>
            <w:r w:rsidRPr="00BF7324">
              <w:rPr>
                <w:rFonts w:ascii="&amp;quot" w:eastAsia="Times New Roman" w:hAnsi="&amp;quot" w:cs="Times New Roman"/>
                <w:b/>
                <w:color w:val="414042"/>
                <w:sz w:val="28"/>
                <w:szCs w:val="28"/>
                <w:lang w:eastAsia="ru-RU"/>
              </w:rPr>
              <w:t>2 полугодие 2019 год,</w:t>
            </w:r>
          </w:p>
          <w:p w:rsidR="00053DBA" w:rsidRPr="00BF7324" w:rsidRDefault="00053DBA" w:rsidP="00BF732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414042"/>
                <w:sz w:val="28"/>
                <w:szCs w:val="28"/>
                <w:lang w:eastAsia="ru-RU"/>
              </w:rPr>
            </w:pPr>
            <w:r w:rsidRPr="00BF7324">
              <w:rPr>
                <w:rFonts w:ascii="&amp;quot" w:eastAsia="Times New Roman" w:hAnsi="&amp;quot" w:cs="Times New Roman"/>
                <w:b/>
                <w:color w:val="414042"/>
                <w:sz w:val="28"/>
                <w:szCs w:val="28"/>
                <w:lang w:eastAsia="ru-RU"/>
              </w:rPr>
              <w:t>руб./куб м</w:t>
            </w:r>
          </w:p>
        </w:tc>
      </w:tr>
      <w:tr w:rsidR="00053DBA" w:rsidRPr="004F12C9" w:rsidTr="00053DBA">
        <w:trPr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3DBA" w:rsidRPr="004F12C9" w:rsidRDefault="00053DBA" w:rsidP="00053DBA">
            <w:pPr>
              <w:spacing w:after="0" w:line="240" w:lineRule="auto"/>
              <w:rPr>
                <w:rFonts w:ascii="&amp;quot" w:eastAsia="Times New Roman" w:hAnsi="&amp;quot" w:cs="Times New Roman"/>
                <w:color w:val="414042"/>
                <w:sz w:val="28"/>
                <w:szCs w:val="28"/>
                <w:lang w:eastAsia="ru-RU"/>
              </w:rPr>
            </w:pPr>
            <w:r w:rsidRPr="004F12C9">
              <w:rPr>
                <w:rFonts w:ascii="&amp;quot" w:eastAsia="Times New Roman" w:hAnsi="&amp;quot" w:cs="Times New Roman"/>
                <w:color w:val="4140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3DBA" w:rsidRPr="004F12C9" w:rsidRDefault="00053DBA" w:rsidP="00053DBA">
            <w:pPr>
              <w:spacing w:after="0" w:line="240" w:lineRule="auto"/>
              <w:rPr>
                <w:rFonts w:ascii="&amp;quot" w:eastAsia="Times New Roman" w:hAnsi="&amp;quot" w:cs="Times New Roman"/>
                <w:color w:val="414042"/>
                <w:sz w:val="28"/>
                <w:szCs w:val="28"/>
                <w:lang w:eastAsia="ru-RU"/>
              </w:rPr>
            </w:pPr>
            <w:r w:rsidRPr="004F12C9">
              <w:rPr>
                <w:rFonts w:ascii="&amp;quot" w:eastAsia="Times New Roman" w:hAnsi="&amp;quot" w:cs="Times New Roman"/>
                <w:color w:val="414042"/>
                <w:sz w:val="28"/>
                <w:szCs w:val="28"/>
                <w:lang w:eastAsia="ru-RU"/>
              </w:rPr>
              <w:t>Без НДС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3DBA" w:rsidRPr="00BF7324" w:rsidRDefault="00053DBA" w:rsidP="00053DBA">
            <w:pPr>
              <w:spacing w:after="0" w:line="240" w:lineRule="auto"/>
              <w:rPr>
                <w:rFonts w:ascii="&amp;quot" w:eastAsia="Times New Roman" w:hAnsi="&amp;quot" w:cs="Times New Roman"/>
                <w:b/>
                <w:color w:val="414042"/>
                <w:sz w:val="28"/>
                <w:szCs w:val="28"/>
                <w:lang w:eastAsia="ru-RU"/>
              </w:rPr>
            </w:pPr>
            <w:r w:rsidRPr="00BF7324">
              <w:rPr>
                <w:rFonts w:ascii="&amp;quot" w:eastAsia="Times New Roman" w:hAnsi="&amp;quot" w:cs="Times New Roman"/>
                <w:b/>
                <w:color w:val="414042"/>
                <w:sz w:val="28"/>
                <w:szCs w:val="28"/>
                <w:lang w:eastAsia="ru-RU"/>
              </w:rPr>
              <w:t>Для жителей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3DBA" w:rsidRPr="004F12C9" w:rsidRDefault="00053DBA" w:rsidP="00053DBA">
            <w:pPr>
              <w:spacing w:after="0" w:line="240" w:lineRule="auto"/>
              <w:rPr>
                <w:rFonts w:ascii="&amp;quot" w:eastAsia="Times New Roman" w:hAnsi="&amp;quot" w:cs="Times New Roman"/>
                <w:color w:val="414042"/>
                <w:sz w:val="28"/>
                <w:szCs w:val="28"/>
                <w:lang w:eastAsia="ru-RU"/>
              </w:rPr>
            </w:pPr>
            <w:r w:rsidRPr="004F12C9">
              <w:rPr>
                <w:rFonts w:ascii="&amp;quot" w:eastAsia="Times New Roman" w:hAnsi="&amp;quot" w:cs="Times New Roman"/>
                <w:color w:val="414042"/>
                <w:sz w:val="28"/>
                <w:szCs w:val="28"/>
                <w:lang w:eastAsia="ru-RU"/>
              </w:rPr>
              <w:t>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3DBA" w:rsidRPr="00BF7324" w:rsidRDefault="00053DBA" w:rsidP="00053DBA">
            <w:pPr>
              <w:spacing w:after="0" w:line="240" w:lineRule="auto"/>
              <w:rPr>
                <w:rFonts w:ascii="&amp;quot" w:eastAsia="Times New Roman" w:hAnsi="&amp;quot" w:cs="Times New Roman"/>
                <w:b/>
                <w:color w:val="414042"/>
                <w:sz w:val="28"/>
                <w:szCs w:val="28"/>
                <w:lang w:eastAsia="ru-RU"/>
              </w:rPr>
            </w:pPr>
            <w:r w:rsidRPr="00BF7324">
              <w:rPr>
                <w:rFonts w:ascii="&amp;quot" w:eastAsia="Times New Roman" w:hAnsi="&amp;quot" w:cs="Times New Roman"/>
                <w:b/>
                <w:color w:val="414042"/>
                <w:sz w:val="28"/>
                <w:szCs w:val="28"/>
                <w:lang w:eastAsia="ru-RU"/>
              </w:rPr>
              <w:t>Для жителей</w:t>
            </w:r>
          </w:p>
        </w:tc>
      </w:tr>
      <w:tr w:rsidR="00053DBA" w:rsidRPr="004F12C9" w:rsidTr="00053DBA">
        <w:trPr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3DBA" w:rsidRPr="00BF7324" w:rsidRDefault="00053DBA" w:rsidP="00053DBA">
            <w:pPr>
              <w:spacing w:after="0" w:line="240" w:lineRule="auto"/>
              <w:rPr>
                <w:rFonts w:ascii="&amp;quot" w:eastAsia="Times New Roman" w:hAnsi="&amp;quot" w:cs="Times New Roman"/>
                <w:b/>
                <w:color w:val="414042"/>
                <w:sz w:val="28"/>
                <w:szCs w:val="28"/>
                <w:lang w:eastAsia="ru-RU"/>
              </w:rPr>
            </w:pPr>
            <w:r w:rsidRPr="00BF7324">
              <w:rPr>
                <w:rFonts w:ascii="&amp;quot" w:eastAsia="Times New Roman" w:hAnsi="&amp;quot" w:cs="Times New Roman"/>
                <w:b/>
                <w:color w:val="414042"/>
                <w:sz w:val="28"/>
                <w:szCs w:val="28"/>
                <w:lang w:eastAsia="ru-RU"/>
              </w:rPr>
              <w:t>ООО «Хартия»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3DBA" w:rsidRPr="00BF7324" w:rsidRDefault="00053DBA" w:rsidP="00053DBA">
            <w:pPr>
              <w:spacing w:after="0" w:line="240" w:lineRule="auto"/>
              <w:rPr>
                <w:rFonts w:ascii="&amp;quot" w:eastAsia="Times New Roman" w:hAnsi="&amp;quot" w:cs="Times New Roman"/>
                <w:color w:val="414042"/>
                <w:sz w:val="28"/>
                <w:szCs w:val="28"/>
                <w:lang w:eastAsia="ru-RU"/>
              </w:rPr>
            </w:pPr>
            <w:r w:rsidRPr="00BF7324">
              <w:rPr>
                <w:rFonts w:ascii="&amp;quot" w:eastAsia="Times New Roman" w:hAnsi="&amp;quot" w:cs="Times New Roman"/>
                <w:color w:val="414042"/>
                <w:sz w:val="28"/>
                <w:szCs w:val="28"/>
                <w:lang w:eastAsia="ru-RU"/>
              </w:rPr>
              <w:t>518,25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3DBA" w:rsidRPr="00BF7324" w:rsidRDefault="00053DBA" w:rsidP="00BF732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414042"/>
                <w:sz w:val="28"/>
                <w:szCs w:val="28"/>
                <w:lang w:eastAsia="ru-RU"/>
              </w:rPr>
            </w:pPr>
            <w:r w:rsidRPr="00BF7324">
              <w:rPr>
                <w:rFonts w:ascii="&amp;quot" w:eastAsia="Times New Roman" w:hAnsi="&amp;quot" w:cs="Times New Roman"/>
                <w:b/>
                <w:color w:val="414042"/>
                <w:sz w:val="28"/>
                <w:szCs w:val="28"/>
                <w:lang w:eastAsia="ru-RU"/>
              </w:rPr>
              <w:t>621,90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3DBA" w:rsidRPr="00BF7324" w:rsidRDefault="00053DBA" w:rsidP="00053DBA">
            <w:pPr>
              <w:spacing w:after="0" w:line="240" w:lineRule="auto"/>
              <w:rPr>
                <w:rFonts w:ascii="&amp;quot" w:eastAsia="Times New Roman" w:hAnsi="&amp;quot" w:cs="Times New Roman"/>
                <w:color w:val="414042"/>
                <w:sz w:val="28"/>
                <w:szCs w:val="28"/>
                <w:lang w:eastAsia="ru-RU"/>
              </w:rPr>
            </w:pPr>
            <w:r w:rsidRPr="00BF7324">
              <w:rPr>
                <w:rFonts w:ascii="&amp;quot" w:eastAsia="Times New Roman" w:hAnsi="&amp;quot" w:cs="Times New Roman"/>
                <w:color w:val="414042"/>
                <w:sz w:val="28"/>
                <w:szCs w:val="28"/>
                <w:lang w:eastAsia="ru-RU"/>
              </w:rPr>
              <w:t>538,33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3DBA" w:rsidRPr="00BF7324" w:rsidRDefault="00053DBA" w:rsidP="00BF732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414042"/>
                <w:sz w:val="28"/>
                <w:szCs w:val="28"/>
                <w:lang w:eastAsia="ru-RU"/>
              </w:rPr>
            </w:pPr>
            <w:r w:rsidRPr="00BF7324">
              <w:rPr>
                <w:rFonts w:ascii="&amp;quot" w:eastAsia="Times New Roman" w:hAnsi="&amp;quot" w:cs="Times New Roman"/>
                <w:b/>
                <w:color w:val="414042"/>
                <w:sz w:val="28"/>
                <w:szCs w:val="28"/>
                <w:lang w:eastAsia="ru-RU"/>
              </w:rPr>
              <w:t>646,00</w:t>
            </w:r>
          </w:p>
        </w:tc>
      </w:tr>
      <w:tr w:rsidR="00053DBA" w:rsidRPr="004F12C9" w:rsidTr="00053DBA">
        <w:trPr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3DBA" w:rsidRPr="004F12C9" w:rsidRDefault="00053DBA" w:rsidP="00053DBA">
            <w:pPr>
              <w:spacing w:after="0" w:line="240" w:lineRule="auto"/>
              <w:rPr>
                <w:rFonts w:ascii="&amp;quot" w:eastAsia="Times New Roman" w:hAnsi="&amp;quot" w:cs="Times New Roman"/>
                <w:color w:val="414042"/>
                <w:sz w:val="28"/>
                <w:szCs w:val="28"/>
                <w:lang w:eastAsia="ru-RU"/>
              </w:rPr>
            </w:pPr>
            <w:r w:rsidRPr="004F12C9">
              <w:rPr>
                <w:rFonts w:ascii="&amp;quot" w:eastAsia="Times New Roman" w:hAnsi="&amp;quot" w:cs="Times New Roman"/>
                <w:color w:val="414042"/>
                <w:sz w:val="28"/>
                <w:szCs w:val="28"/>
                <w:lang w:eastAsia="ru-RU"/>
              </w:rPr>
              <w:t>ООО «МСК-НТ»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3DBA" w:rsidRPr="004F12C9" w:rsidRDefault="00053DBA" w:rsidP="00053DBA">
            <w:pPr>
              <w:spacing w:after="0" w:line="240" w:lineRule="auto"/>
              <w:rPr>
                <w:rFonts w:ascii="&amp;quot" w:eastAsia="Times New Roman" w:hAnsi="&amp;quot" w:cs="Times New Roman"/>
                <w:color w:val="414042"/>
                <w:sz w:val="28"/>
                <w:szCs w:val="28"/>
                <w:lang w:eastAsia="ru-RU"/>
              </w:rPr>
            </w:pPr>
            <w:r w:rsidRPr="004F12C9">
              <w:rPr>
                <w:rFonts w:ascii="&amp;quot" w:eastAsia="Times New Roman" w:hAnsi="&amp;quot" w:cs="Times New Roman"/>
                <w:color w:val="414042"/>
                <w:sz w:val="28"/>
                <w:szCs w:val="28"/>
                <w:lang w:eastAsia="ru-RU"/>
              </w:rPr>
              <w:t>623,02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3DBA" w:rsidRPr="004F12C9" w:rsidRDefault="00053DBA" w:rsidP="00BF7324">
            <w:pPr>
              <w:spacing w:after="0" w:line="240" w:lineRule="auto"/>
              <w:rPr>
                <w:rFonts w:ascii="&amp;quot" w:eastAsia="Times New Roman" w:hAnsi="&amp;quot" w:cs="Times New Roman"/>
                <w:color w:val="414042"/>
                <w:sz w:val="28"/>
                <w:szCs w:val="28"/>
                <w:lang w:eastAsia="ru-RU"/>
              </w:rPr>
            </w:pPr>
            <w:r w:rsidRPr="004F12C9">
              <w:rPr>
                <w:rFonts w:ascii="&amp;quot" w:eastAsia="Times New Roman" w:hAnsi="&amp;quot" w:cs="Times New Roman"/>
                <w:color w:val="414042"/>
                <w:sz w:val="28"/>
                <w:szCs w:val="28"/>
                <w:lang w:eastAsia="ru-RU"/>
              </w:rPr>
              <w:t>747,62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3DBA" w:rsidRPr="004F12C9" w:rsidRDefault="00053DBA" w:rsidP="00053DBA">
            <w:pPr>
              <w:spacing w:after="0" w:line="240" w:lineRule="auto"/>
              <w:rPr>
                <w:rFonts w:ascii="&amp;quot" w:eastAsia="Times New Roman" w:hAnsi="&amp;quot" w:cs="Times New Roman"/>
                <w:color w:val="414042"/>
                <w:sz w:val="28"/>
                <w:szCs w:val="28"/>
                <w:lang w:eastAsia="ru-RU"/>
              </w:rPr>
            </w:pPr>
            <w:r w:rsidRPr="004F12C9">
              <w:rPr>
                <w:rFonts w:ascii="&amp;quot" w:eastAsia="Times New Roman" w:hAnsi="&amp;quot" w:cs="Times New Roman"/>
                <w:color w:val="414042"/>
                <w:sz w:val="28"/>
                <w:szCs w:val="28"/>
                <w:lang w:eastAsia="ru-RU"/>
              </w:rPr>
              <w:t>641,83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3DBA" w:rsidRPr="004F12C9" w:rsidRDefault="00053DBA" w:rsidP="00053DBA">
            <w:pPr>
              <w:spacing w:after="0" w:line="240" w:lineRule="auto"/>
              <w:rPr>
                <w:rFonts w:ascii="&amp;quot" w:eastAsia="Times New Roman" w:hAnsi="&amp;quot" w:cs="Times New Roman"/>
                <w:color w:val="414042"/>
                <w:sz w:val="28"/>
                <w:szCs w:val="28"/>
                <w:lang w:eastAsia="ru-RU"/>
              </w:rPr>
            </w:pPr>
            <w:r w:rsidRPr="004F12C9">
              <w:rPr>
                <w:rFonts w:ascii="&amp;quot" w:eastAsia="Times New Roman" w:hAnsi="&amp;quot" w:cs="Times New Roman"/>
                <w:color w:val="414042"/>
                <w:sz w:val="28"/>
                <w:szCs w:val="28"/>
                <w:lang w:eastAsia="ru-RU"/>
              </w:rPr>
              <w:t>770,20</w:t>
            </w:r>
          </w:p>
        </w:tc>
      </w:tr>
    </w:tbl>
    <w:p w:rsidR="00D97361" w:rsidRPr="004F12C9" w:rsidRDefault="00BF7324">
      <w:pPr>
        <w:rPr>
          <w:sz w:val="28"/>
          <w:szCs w:val="28"/>
        </w:rPr>
      </w:pPr>
    </w:p>
    <w:p w:rsidR="004F12C9" w:rsidRDefault="004F12C9" w:rsidP="00053DBA">
      <w:pPr>
        <w:pStyle w:val="a3"/>
        <w:spacing w:before="0" w:beforeAutospacing="0" w:after="0" w:afterAutospacing="0"/>
        <w:rPr>
          <w:rFonts w:ascii="&amp;quot" w:hAnsi="&amp;quot"/>
          <w:color w:val="414042"/>
          <w:sz w:val="28"/>
          <w:szCs w:val="28"/>
        </w:rPr>
      </w:pPr>
    </w:p>
    <w:p w:rsidR="004F12C9" w:rsidRDefault="004F12C9" w:rsidP="00053DBA">
      <w:pPr>
        <w:pStyle w:val="a3"/>
        <w:spacing w:before="0" w:beforeAutospacing="0" w:after="0" w:afterAutospacing="0"/>
        <w:rPr>
          <w:rFonts w:ascii="&amp;quot" w:hAnsi="&amp;quot"/>
          <w:color w:val="414042"/>
          <w:sz w:val="28"/>
          <w:szCs w:val="28"/>
        </w:rPr>
      </w:pPr>
    </w:p>
    <w:p w:rsidR="00053DBA" w:rsidRDefault="004F12C9" w:rsidP="00053DBA">
      <w:pPr>
        <w:pStyle w:val="a3"/>
        <w:spacing w:before="0" w:beforeAutospacing="0" w:after="0" w:afterAutospacing="0"/>
        <w:rPr>
          <w:rFonts w:ascii="&amp;quot" w:hAnsi="&amp;quot"/>
          <w:color w:val="414042"/>
          <w:sz w:val="28"/>
          <w:szCs w:val="28"/>
        </w:rPr>
      </w:pPr>
      <w:r>
        <w:rPr>
          <w:rFonts w:ascii="&amp;quot" w:hAnsi="&amp;quot"/>
          <w:color w:val="414042"/>
          <w:sz w:val="28"/>
          <w:szCs w:val="28"/>
        </w:rPr>
        <w:t xml:space="preserve">            </w:t>
      </w:r>
      <w:r w:rsidR="00053DBA" w:rsidRPr="004F12C9">
        <w:rPr>
          <w:rFonts w:ascii="&amp;quot" w:hAnsi="&amp;quot"/>
          <w:color w:val="414042"/>
          <w:sz w:val="28"/>
          <w:szCs w:val="28"/>
        </w:rPr>
        <w:t>Итак, сколько же будем платить за мусор</w:t>
      </w:r>
      <w:r w:rsidR="00BF7324">
        <w:rPr>
          <w:rFonts w:ascii="&amp;quot" w:hAnsi="&amp;quot"/>
          <w:color w:val="414042"/>
          <w:sz w:val="28"/>
          <w:szCs w:val="28"/>
        </w:rPr>
        <w:t xml:space="preserve"> с 01 января 2019 года</w:t>
      </w:r>
      <w:r w:rsidR="00053DBA" w:rsidRPr="004F12C9">
        <w:rPr>
          <w:rFonts w:ascii="&amp;quot" w:hAnsi="&amp;quot"/>
          <w:color w:val="414042"/>
          <w:sz w:val="28"/>
          <w:szCs w:val="28"/>
        </w:rPr>
        <w:t>?</w:t>
      </w:r>
    </w:p>
    <w:p w:rsidR="004F12C9" w:rsidRPr="004F12C9" w:rsidRDefault="004F12C9" w:rsidP="00053DBA">
      <w:pPr>
        <w:pStyle w:val="a3"/>
        <w:spacing w:before="0" w:beforeAutospacing="0" w:after="0" w:afterAutospacing="0"/>
        <w:rPr>
          <w:rFonts w:ascii="&amp;quot" w:hAnsi="&amp;quot"/>
          <w:color w:val="414042"/>
          <w:sz w:val="28"/>
          <w:szCs w:val="28"/>
        </w:rPr>
      </w:pPr>
    </w:p>
    <w:p w:rsidR="00CC7536" w:rsidRDefault="00CC7536" w:rsidP="00053DBA">
      <w:pPr>
        <w:pStyle w:val="a3"/>
        <w:spacing w:before="0" w:beforeAutospacing="0" w:after="0" w:afterAutospacing="0"/>
        <w:rPr>
          <w:rFonts w:ascii="&amp;quot" w:hAnsi="&amp;quot"/>
          <w:color w:val="414042"/>
          <w:sz w:val="28"/>
          <w:szCs w:val="28"/>
        </w:rPr>
      </w:pPr>
      <w:r w:rsidRPr="00AE47AA">
        <w:rPr>
          <w:rFonts w:ascii="&amp;quot" w:hAnsi="&amp;quot" w:hint="eastAsia"/>
          <w:color w:val="414042"/>
          <w:sz w:val="28"/>
          <w:szCs w:val="28"/>
        </w:rPr>
        <w:t>Сумма</w:t>
      </w:r>
      <w:r w:rsidRPr="00AE47AA">
        <w:rPr>
          <w:rFonts w:ascii="&amp;quot" w:hAnsi="&amp;quot"/>
          <w:color w:val="414042"/>
          <w:sz w:val="28"/>
          <w:szCs w:val="28"/>
        </w:rPr>
        <w:t xml:space="preserve"> с одного человека (МКД) с 01 января 2019</w:t>
      </w:r>
      <w:r w:rsidR="00BF7324">
        <w:rPr>
          <w:rFonts w:ascii="&amp;quot" w:hAnsi="&amp;quot"/>
          <w:color w:val="414042"/>
          <w:sz w:val="28"/>
          <w:szCs w:val="28"/>
        </w:rPr>
        <w:t xml:space="preserve"> </w:t>
      </w:r>
      <w:r w:rsidRPr="00AE47AA">
        <w:rPr>
          <w:rFonts w:ascii="&amp;quot" w:hAnsi="&amp;quot"/>
          <w:color w:val="414042"/>
          <w:sz w:val="28"/>
          <w:szCs w:val="28"/>
        </w:rPr>
        <w:t>г. составит: 621,90(тариф)*2,30(норматив)*30,4(дни)/365(дней)=</w:t>
      </w:r>
      <w:r w:rsidRPr="00AE47AA">
        <w:rPr>
          <w:rFonts w:ascii="&amp;quot" w:hAnsi="&amp;quot"/>
          <w:b/>
          <w:color w:val="414042"/>
          <w:sz w:val="28"/>
          <w:szCs w:val="28"/>
        </w:rPr>
        <w:t>118,96руб</w:t>
      </w:r>
      <w:r w:rsidRPr="00AE47AA">
        <w:rPr>
          <w:rFonts w:ascii="&amp;quot" w:hAnsi="&amp;quot"/>
          <w:color w:val="414042"/>
          <w:sz w:val="28"/>
          <w:szCs w:val="28"/>
        </w:rPr>
        <w:t>.</w:t>
      </w:r>
    </w:p>
    <w:p w:rsidR="00BF7324" w:rsidRPr="00AE47AA" w:rsidRDefault="00BF7324" w:rsidP="00053DBA">
      <w:pPr>
        <w:pStyle w:val="a3"/>
        <w:spacing w:before="0" w:beforeAutospacing="0" w:after="0" w:afterAutospacing="0"/>
        <w:rPr>
          <w:rFonts w:ascii="&amp;quot" w:hAnsi="&amp;quot"/>
          <w:color w:val="414042"/>
          <w:sz w:val="28"/>
          <w:szCs w:val="28"/>
        </w:rPr>
      </w:pPr>
    </w:p>
    <w:p w:rsidR="00AE47AA" w:rsidRPr="00AE47AA" w:rsidRDefault="00AE47AA" w:rsidP="00053DBA">
      <w:pPr>
        <w:pStyle w:val="a3"/>
        <w:spacing w:before="0" w:beforeAutospacing="0" w:after="0" w:afterAutospacing="0"/>
        <w:rPr>
          <w:rFonts w:ascii="&amp;quot" w:hAnsi="&amp;quot"/>
          <w:color w:val="414042"/>
          <w:sz w:val="28"/>
          <w:szCs w:val="28"/>
        </w:rPr>
      </w:pPr>
      <w:r w:rsidRPr="00AE47AA">
        <w:rPr>
          <w:rFonts w:ascii="&amp;quot" w:hAnsi="&amp;quot" w:hint="eastAsia"/>
          <w:color w:val="414042"/>
          <w:sz w:val="28"/>
          <w:szCs w:val="28"/>
        </w:rPr>
        <w:t>Сумма</w:t>
      </w:r>
      <w:r w:rsidRPr="00AE47AA">
        <w:rPr>
          <w:rFonts w:ascii="&amp;quot" w:hAnsi="&amp;quot"/>
          <w:color w:val="414042"/>
          <w:sz w:val="28"/>
          <w:szCs w:val="28"/>
        </w:rPr>
        <w:t xml:space="preserve"> с одного человека (ИЖС) с 01 января 2019</w:t>
      </w:r>
      <w:r w:rsidR="00BF7324">
        <w:rPr>
          <w:rFonts w:ascii="&amp;quot" w:hAnsi="&amp;quot"/>
          <w:color w:val="414042"/>
          <w:sz w:val="28"/>
          <w:szCs w:val="28"/>
        </w:rPr>
        <w:t xml:space="preserve"> </w:t>
      </w:r>
      <w:r w:rsidRPr="00AE47AA">
        <w:rPr>
          <w:rFonts w:ascii="&amp;quot" w:hAnsi="&amp;quot"/>
          <w:color w:val="414042"/>
          <w:sz w:val="28"/>
          <w:szCs w:val="28"/>
        </w:rPr>
        <w:t>г. составит:</w:t>
      </w:r>
    </w:p>
    <w:p w:rsidR="00BF7324" w:rsidRDefault="00CC7536" w:rsidP="00053DBA">
      <w:pPr>
        <w:pStyle w:val="a3"/>
        <w:spacing w:before="0" w:beforeAutospacing="0" w:after="0" w:afterAutospacing="0"/>
        <w:rPr>
          <w:rFonts w:ascii="&amp;quot" w:hAnsi="&amp;quot"/>
          <w:b/>
          <w:color w:val="414042"/>
          <w:sz w:val="28"/>
          <w:szCs w:val="28"/>
        </w:rPr>
      </w:pPr>
      <w:r w:rsidRPr="00AE47AA">
        <w:rPr>
          <w:rFonts w:ascii="&amp;quot" w:hAnsi="&amp;quot"/>
          <w:color w:val="414042"/>
          <w:sz w:val="28"/>
          <w:szCs w:val="28"/>
        </w:rPr>
        <w:t>621,90(тариф)*2,65(норматив)*30,4(дни)/365(дней)=</w:t>
      </w:r>
      <w:r w:rsidR="00AE47AA" w:rsidRPr="00AE47AA">
        <w:rPr>
          <w:rFonts w:ascii="&amp;quot" w:hAnsi="&amp;quot"/>
          <w:b/>
          <w:color w:val="414042"/>
          <w:sz w:val="28"/>
          <w:szCs w:val="28"/>
        </w:rPr>
        <w:t>137,26руб.</w:t>
      </w:r>
      <w:r w:rsidR="00BF7324">
        <w:rPr>
          <w:rFonts w:ascii="&amp;quot" w:hAnsi="&amp;quot"/>
          <w:b/>
          <w:color w:val="414042"/>
          <w:sz w:val="28"/>
          <w:szCs w:val="28"/>
        </w:rPr>
        <w:t xml:space="preserve">, </w:t>
      </w:r>
    </w:p>
    <w:p w:rsidR="00CC7536" w:rsidRPr="00BF7324" w:rsidRDefault="00BF7324" w:rsidP="00053DBA">
      <w:pPr>
        <w:pStyle w:val="a3"/>
        <w:spacing w:before="0" w:beforeAutospacing="0" w:after="0" w:afterAutospacing="0"/>
        <w:rPr>
          <w:rFonts w:ascii="&amp;quot" w:hAnsi="&amp;quot"/>
          <w:color w:val="414042"/>
          <w:sz w:val="28"/>
          <w:szCs w:val="28"/>
        </w:rPr>
      </w:pPr>
      <w:r w:rsidRPr="00BF7324">
        <w:rPr>
          <w:rFonts w:ascii="&amp;quot" w:hAnsi="&amp;quot"/>
          <w:color w:val="414042"/>
          <w:sz w:val="28"/>
          <w:szCs w:val="28"/>
        </w:rPr>
        <w:t>где 30,4 усредненное количество дней месяца.</w:t>
      </w:r>
    </w:p>
    <w:p w:rsidR="00AE47AA" w:rsidRDefault="00AE47AA" w:rsidP="00053DBA">
      <w:pPr>
        <w:pStyle w:val="a3"/>
        <w:spacing w:before="0" w:beforeAutospacing="0" w:after="0" w:afterAutospacing="0"/>
        <w:rPr>
          <w:rFonts w:ascii="&amp;quot" w:hAnsi="&amp;quot"/>
          <w:color w:val="414042"/>
        </w:rPr>
      </w:pPr>
    </w:p>
    <w:p w:rsidR="00053DBA" w:rsidRPr="004F12C9" w:rsidRDefault="004F12C9" w:rsidP="00053DBA">
      <w:pPr>
        <w:pStyle w:val="a3"/>
        <w:spacing w:before="0" w:beforeAutospacing="0" w:after="0" w:afterAutospacing="0"/>
        <w:rPr>
          <w:rFonts w:ascii="&amp;quot" w:hAnsi="&amp;quot"/>
          <w:color w:val="414042"/>
          <w:sz w:val="28"/>
          <w:szCs w:val="28"/>
        </w:rPr>
      </w:pPr>
      <w:r>
        <w:rPr>
          <w:rFonts w:ascii="&amp;quot" w:hAnsi="&amp;quot"/>
          <w:color w:val="414042"/>
          <w:sz w:val="28"/>
          <w:szCs w:val="28"/>
        </w:rPr>
        <w:t xml:space="preserve">       </w:t>
      </w:r>
      <w:r w:rsidR="00053DBA" w:rsidRPr="004F12C9">
        <w:rPr>
          <w:rFonts w:ascii="&amp;quot" w:hAnsi="&amp;quot"/>
          <w:color w:val="414042"/>
          <w:sz w:val="28"/>
          <w:szCs w:val="28"/>
        </w:rPr>
        <w:t>Эти деньги с нового года должны быть выведены из строки «содержание жилья», то есть с 1 января 2019 года в платежках сумма должна быть чуть меньше.</w:t>
      </w:r>
    </w:p>
    <w:p w:rsidR="00053DBA" w:rsidRPr="004F12C9" w:rsidRDefault="00053DBA">
      <w:pPr>
        <w:rPr>
          <w:sz w:val="28"/>
          <w:szCs w:val="28"/>
        </w:rPr>
      </w:pPr>
    </w:p>
    <w:p w:rsidR="00053DBA" w:rsidRDefault="00053DBA"/>
    <w:p w:rsidR="00053DBA" w:rsidRDefault="00053DBA"/>
    <w:sectPr w:rsidR="0005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BA"/>
    <w:rsid w:val="00053DBA"/>
    <w:rsid w:val="001C335B"/>
    <w:rsid w:val="004F12C9"/>
    <w:rsid w:val="00AE47AA"/>
    <w:rsid w:val="00BF7324"/>
    <w:rsid w:val="00CC7536"/>
    <w:rsid w:val="00F9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CE8F1-BCF9-48BB-AF4A-55548628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DBA"/>
    <w:rPr>
      <w:b/>
      <w:bCs/>
    </w:rPr>
  </w:style>
  <w:style w:type="character" w:styleId="a5">
    <w:name w:val="Hyperlink"/>
    <w:basedOn w:val="a0"/>
    <w:uiPriority w:val="99"/>
    <w:semiHidden/>
    <w:unhideWhenUsed/>
    <w:rsid w:val="00053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0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17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acfo.ru/article/2018-11-28-tarify-dlya-tul-skih-regional-nyh-musornyh-operatorov-do-sih-por-ne-utverzhde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Светлана Николаевна</dc:creator>
  <cp:keywords/>
  <dc:description/>
  <cp:lastModifiedBy>Тучкова Наталья Николаевна</cp:lastModifiedBy>
  <cp:revision>4</cp:revision>
  <dcterms:created xsi:type="dcterms:W3CDTF">2018-12-05T08:20:00Z</dcterms:created>
  <dcterms:modified xsi:type="dcterms:W3CDTF">2018-12-05T08:52:00Z</dcterms:modified>
</cp:coreProperties>
</file>