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EC6" w:rsidRPr="00356866" w:rsidRDefault="00E50420" w:rsidP="00356866">
      <w:pPr>
        <w:pStyle w:val="a8"/>
        <w:rPr>
          <w:rStyle w:val="fontstyle01"/>
          <w:rFonts w:ascii="Calibri" w:hAnsi="Calibri"/>
          <w:color w:val="auto"/>
          <w:sz w:val="22"/>
          <w:szCs w:val="22"/>
          <w:lang w:val="en-US"/>
        </w:rPr>
      </w:pPr>
      <w:r>
        <w:rPr>
          <w:noProof/>
          <w:color w:val="6F6B6B"/>
        </w:rPr>
        <w:drawing>
          <wp:inline distT="0" distB="0" distL="0" distR="0" wp14:anchorId="79614CFB" wp14:editId="24D338B7">
            <wp:extent cx="2307423" cy="771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Упрощенное лого Тульская область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9936" cy="779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0C59" w:rsidRPr="00ED0C59" w:rsidRDefault="00ED0C59" w:rsidP="00ED0C59">
      <w:pPr>
        <w:pStyle w:val="2"/>
        <w:shd w:val="clear" w:color="auto" w:fill="FFFFFF"/>
        <w:spacing w:before="0" w:after="240"/>
        <w:jc w:val="center"/>
        <w:rPr>
          <w:rFonts w:ascii="Times New Roman" w:hAnsi="Times New Roman" w:cs="Times New Roman"/>
          <w:color w:val="212121"/>
          <w:sz w:val="28"/>
          <w:szCs w:val="28"/>
        </w:rPr>
      </w:pPr>
    </w:p>
    <w:p w:rsidR="00731BE2" w:rsidRPr="00731BE2" w:rsidRDefault="00731BE2" w:rsidP="00731BE2">
      <w:pPr>
        <w:pStyle w:val="2"/>
        <w:shd w:val="clear" w:color="auto" w:fill="FFFFFF"/>
        <w:spacing w:before="240" w:after="150" w:line="240" w:lineRule="auto"/>
        <w:jc w:val="center"/>
        <w:rPr>
          <w:rFonts w:ascii="Times New Roman" w:hAnsi="Times New Roman" w:cs="Times New Roman"/>
          <w:color w:val="222223"/>
          <w:sz w:val="28"/>
          <w:szCs w:val="28"/>
        </w:rPr>
      </w:pPr>
      <w:r w:rsidRPr="00731BE2">
        <w:rPr>
          <w:rFonts w:ascii="Times New Roman" w:hAnsi="Times New Roman" w:cs="Times New Roman"/>
          <w:b/>
          <w:bCs/>
          <w:color w:val="222223"/>
          <w:sz w:val="28"/>
          <w:szCs w:val="28"/>
        </w:rPr>
        <w:t>Состоялось заседание межведомственной рабочей группы по вовлечению в оборот земель сельскохозяйственного назначения на территории Тульской области</w:t>
      </w:r>
    </w:p>
    <w:p w:rsidR="00DA041A" w:rsidRDefault="00790547" w:rsidP="00790547">
      <w:pPr>
        <w:pStyle w:val="a5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В </w:t>
      </w:r>
      <w:r w:rsidR="00BE4DDF">
        <w:rPr>
          <w:sz w:val="28"/>
          <w:szCs w:val="28"/>
          <w:shd w:val="clear" w:color="auto" w:fill="FFFFFF"/>
        </w:rPr>
        <w:t xml:space="preserve">Правительстве региона </w:t>
      </w:r>
      <w:r w:rsidRPr="00790547">
        <w:rPr>
          <w:sz w:val="28"/>
          <w:szCs w:val="28"/>
          <w:shd w:val="clear" w:color="auto" w:fill="FFFFFF"/>
        </w:rPr>
        <w:t xml:space="preserve">состоялось первое в </w:t>
      </w:r>
      <w:r w:rsidR="00731BE2">
        <w:rPr>
          <w:sz w:val="28"/>
          <w:szCs w:val="28"/>
          <w:shd w:val="clear" w:color="auto" w:fill="FFFFFF"/>
        </w:rPr>
        <w:t>2024</w:t>
      </w:r>
      <w:r w:rsidRPr="00790547">
        <w:rPr>
          <w:sz w:val="28"/>
          <w:szCs w:val="28"/>
          <w:shd w:val="clear" w:color="auto" w:fill="FFFFFF"/>
        </w:rPr>
        <w:t xml:space="preserve"> году заседание межведомственной рабочей группы по вовлечению в оборот земель сельскохозяйственного назначения на территории Тульской области</w:t>
      </w:r>
      <w:r>
        <w:rPr>
          <w:sz w:val="28"/>
          <w:szCs w:val="28"/>
          <w:shd w:val="clear" w:color="auto" w:fill="FFFFFF"/>
        </w:rPr>
        <w:t>, которое прошло п</w:t>
      </w:r>
      <w:r w:rsidRPr="00790547">
        <w:rPr>
          <w:sz w:val="28"/>
          <w:szCs w:val="28"/>
          <w:shd w:val="clear" w:color="auto" w:fill="FFFFFF"/>
        </w:rPr>
        <w:t>од руководством заместителя председателя Правительства Тульской области — министра имущественных и земельных отношений Тульской области Михаила Пантелеева</w:t>
      </w:r>
      <w:r>
        <w:rPr>
          <w:sz w:val="28"/>
          <w:szCs w:val="28"/>
          <w:shd w:val="clear" w:color="auto" w:fill="FFFFFF"/>
        </w:rPr>
        <w:t>.</w:t>
      </w:r>
    </w:p>
    <w:p w:rsidR="00790547" w:rsidRDefault="00790547" w:rsidP="00790547">
      <w:pPr>
        <w:pStyle w:val="a5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sz w:val="28"/>
          <w:szCs w:val="28"/>
          <w:shd w:val="clear" w:color="auto" w:fill="FFFFFF"/>
        </w:rPr>
      </w:pPr>
    </w:p>
    <w:p w:rsidR="009A4441" w:rsidRDefault="00790547" w:rsidP="00790547">
      <w:pPr>
        <w:pStyle w:val="a5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 мероприятии также принял</w:t>
      </w:r>
      <w:r w:rsidR="00BE4DDF">
        <w:rPr>
          <w:sz w:val="28"/>
          <w:szCs w:val="28"/>
          <w:shd w:val="clear" w:color="auto" w:fill="FFFFFF"/>
        </w:rPr>
        <w:t>а</w:t>
      </w:r>
      <w:r>
        <w:rPr>
          <w:sz w:val="28"/>
          <w:szCs w:val="28"/>
          <w:shd w:val="clear" w:color="auto" w:fill="FFFFFF"/>
        </w:rPr>
        <w:t xml:space="preserve"> участие </w:t>
      </w:r>
      <w:r w:rsidR="009A4441">
        <w:rPr>
          <w:sz w:val="28"/>
          <w:szCs w:val="28"/>
          <w:shd w:val="clear" w:color="auto" w:fill="FFFFFF"/>
        </w:rPr>
        <w:t xml:space="preserve">руководитель Управления </w:t>
      </w:r>
      <w:proofErr w:type="spellStart"/>
      <w:r w:rsidR="009A4441">
        <w:rPr>
          <w:sz w:val="28"/>
          <w:szCs w:val="28"/>
          <w:shd w:val="clear" w:color="auto" w:fill="FFFFFF"/>
        </w:rPr>
        <w:t>Росреестра</w:t>
      </w:r>
      <w:proofErr w:type="spellEnd"/>
      <w:r w:rsidR="009A4441">
        <w:rPr>
          <w:sz w:val="28"/>
          <w:szCs w:val="28"/>
          <w:shd w:val="clear" w:color="auto" w:fill="FFFFFF"/>
        </w:rPr>
        <w:t xml:space="preserve"> по Тульской области Ольга Морозова</w:t>
      </w:r>
      <w:r w:rsidR="00BE4DDF">
        <w:rPr>
          <w:sz w:val="28"/>
          <w:szCs w:val="28"/>
          <w:shd w:val="clear" w:color="auto" w:fill="FFFFFF"/>
        </w:rPr>
        <w:t>.</w:t>
      </w:r>
    </w:p>
    <w:p w:rsidR="00BE4DDF" w:rsidRDefault="00BE4DDF" w:rsidP="00790547">
      <w:pPr>
        <w:pStyle w:val="a5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sz w:val="28"/>
          <w:szCs w:val="28"/>
        </w:rPr>
      </w:pPr>
    </w:p>
    <w:p w:rsidR="009A4441" w:rsidRDefault="00731BE2" w:rsidP="00731BE2">
      <w:pPr>
        <w:pStyle w:val="a5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sz w:val="28"/>
          <w:szCs w:val="28"/>
          <w:shd w:val="clear" w:color="auto" w:fill="FFFFFF"/>
        </w:rPr>
      </w:pPr>
      <w:r w:rsidRPr="00731BE2">
        <w:rPr>
          <w:sz w:val="28"/>
          <w:szCs w:val="28"/>
        </w:rPr>
        <w:t>В ходе</w:t>
      </w:r>
      <w:r>
        <w:rPr>
          <w:sz w:val="28"/>
          <w:szCs w:val="28"/>
        </w:rPr>
        <w:t xml:space="preserve"> заседания </w:t>
      </w:r>
      <w:r w:rsidRPr="00731BE2">
        <w:rPr>
          <w:sz w:val="28"/>
          <w:szCs w:val="28"/>
        </w:rPr>
        <w:t>обсу</w:t>
      </w:r>
      <w:r>
        <w:rPr>
          <w:sz w:val="28"/>
          <w:szCs w:val="28"/>
        </w:rPr>
        <w:t>ждались</w:t>
      </w:r>
      <w:r w:rsidRPr="00731BE2">
        <w:rPr>
          <w:sz w:val="28"/>
          <w:szCs w:val="28"/>
        </w:rPr>
        <w:t xml:space="preserve"> </w:t>
      </w:r>
      <w:r w:rsidRPr="00731BE2">
        <w:rPr>
          <w:sz w:val="28"/>
          <w:szCs w:val="28"/>
          <w:shd w:val="clear" w:color="auto" w:fill="FFFFFF"/>
        </w:rPr>
        <w:t>работ</w:t>
      </w:r>
      <w:r>
        <w:rPr>
          <w:sz w:val="28"/>
          <w:szCs w:val="28"/>
          <w:shd w:val="clear" w:color="auto" w:fill="FFFFFF"/>
        </w:rPr>
        <w:t>ы</w:t>
      </w:r>
      <w:r w:rsidRPr="00731BE2">
        <w:rPr>
          <w:sz w:val="28"/>
          <w:szCs w:val="28"/>
          <w:shd w:val="clear" w:color="auto" w:fill="FFFFFF"/>
        </w:rPr>
        <w:t xml:space="preserve"> по внесению</w:t>
      </w:r>
      <w:r w:rsidRPr="00731BE2">
        <w:rPr>
          <w:sz w:val="28"/>
          <w:szCs w:val="28"/>
          <w:shd w:val="clear" w:color="auto" w:fill="FFFFFF"/>
        </w:rPr>
        <w:t> изменений в перечень особо ценных земель в составе земель сельскохозяйственного назначения</w:t>
      </w:r>
      <w:r w:rsidRPr="00731BE2">
        <w:rPr>
          <w:sz w:val="28"/>
          <w:szCs w:val="28"/>
          <w:shd w:val="clear" w:color="auto" w:fill="FFFFFF"/>
        </w:rPr>
        <w:t>.</w:t>
      </w:r>
      <w:r>
        <w:rPr>
          <w:rFonts w:ascii="Helvetica" w:hAnsi="Helvetica" w:cs="Helvetica"/>
          <w:color w:val="333333"/>
          <w:shd w:val="clear" w:color="auto" w:fill="FFFFFF"/>
        </w:rPr>
        <w:t xml:space="preserve"> </w:t>
      </w:r>
      <w:r w:rsidR="009A4441">
        <w:rPr>
          <w:sz w:val="28"/>
          <w:szCs w:val="28"/>
        </w:rPr>
        <w:t xml:space="preserve">Так, </w:t>
      </w:r>
      <w:r w:rsidR="009A4441" w:rsidRPr="009A4441">
        <w:rPr>
          <w:sz w:val="28"/>
          <w:szCs w:val="28"/>
          <w:shd w:val="clear" w:color="auto" w:fill="FFFFFF"/>
        </w:rPr>
        <w:t>в</w:t>
      </w:r>
      <w:r w:rsidR="009A4441" w:rsidRPr="009A4441">
        <w:rPr>
          <w:sz w:val="28"/>
          <w:szCs w:val="28"/>
          <w:shd w:val="clear" w:color="auto" w:fill="FFFFFF"/>
        </w:rPr>
        <w:t xml:space="preserve"> текущем году </w:t>
      </w:r>
      <w:r w:rsidR="009A4441" w:rsidRPr="009A4441">
        <w:rPr>
          <w:sz w:val="28"/>
          <w:szCs w:val="28"/>
          <w:shd w:val="clear" w:color="auto" w:fill="FFFFFF"/>
        </w:rPr>
        <w:t>в перечень</w:t>
      </w:r>
      <w:r>
        <w:rPr>
          <w:sz w:val="28"/>
          <w:szCs w:val="28"/>
          <w:shd w:val="clear" w:color="auto" w:fill="FFFFFF"/>
        </w:rPr>
        <w:t xml:space="preserve"> таких</w:t>
      </w:r>
      <w:r w:rsidR="009A4441" w:rsidRPr="009A4441">
        <w:rPr>
          <w:sz w:val="28"/>
          <w:szCs w:val="28"/>
          <w:shd w:val="clear" w:color="auto" w:fill="FFFFFF"/>
        </w:rPr>
        <w:t> </w:t>
      </w:r>
      <w:r w:rsidRPr="00731BE2">
        <w:rPr>
          <w:sz w:val="28"/>
          <w:szCs w:val="28"/>
          <w:shd w:val="clear" w:color="auto" w:fill="FFFFFF"/>
        </w:rPr>
        <w:t xml:space="preserve">сельскохозяйственных </w:t>
      </w:r>
      <w:r w:rsidRPr="00731BE2">
        <w:rPr>
          <w:sz w:val="28"/>
          <w:szCs w:val="28"/>
          <w:shd w:val="clear" w:color="auto" w:fill="FFFFFF"/>
        </w:rPr>
        <w:t xml:space="preserve">угодий </w:t>
      </w:r>
      <w:r w:rsidR="009A4441" w:rsidRPr="00731BE2">
        <w:rPr>
          <w:sz w:val="28"/>
          <w:szCs w:val="28"/>
          <w:shd w:val="clear" w:color="auto" w:fill="FFFFFF"/>
        </w:rPr>
        <w:t>д</w:t>
      </w:r>
      <w:r w:rsidR="009A4441" w:rsidRPr="009A4441">
        <w:rPr>
          <w:sz w:val="28"/>
          <w:szCs w:val="28"/>
          <w:shd w:val="clear" w:color="auto" w:fill="FFFFFF"/>
        </w:rPr>
        <w:t>ополнительно</w:t>
      </w:r>
      <w:r w:rsidR="009A4441" w:rsidRPr="009A4441">
        <w:rPr>
          <w:sz w:val="28"/>
          <w:szCs w:val="28"/>
          <w:shd w:val="clear" w:color="auto" w:fill="FFFFFF"/>
        </w:rPr>
        <w:t xml:space="preserve"> включается </w:t>
      </w:r>
      <w:r w:rsidR="009A4441" w:rsidRPr="009A4441">
        <w:rPr>
          <w:sz w:val="28"/>
          <w:szCs w:val="28"/>
          <w:shd w:val="clear" w:color="auto" w:fill="FFFFFF"/>
        </w:rPr>
        <w:t>141 земельный</w:t>
      </w:r>
      <w:r w:rsidR="009A4441" w:rsidRPr="009A4441">
        <w:rPr>
          <w:sz w:val="28"/>
          <w:szCs w:val="28"/>
          <w:shd w:val="clear" w:color="auto" w:fill="FFFFFF"/>
        </w:rPr>
        <w:t xml:space="preserve"> участок общей площадью 7 355 га.</w:t>
      </w:r>
    </w:p>
    <w:p w:rsidR="00036D3F" w:rsidRDefault="00036D3F" w:rsidP="00731BE2">
      <w:pPr>
        <w:pStyle w:val="a5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sz w:val="28"/>
          <w:szCs w:val="28"/>
          <w:shd w:val="clear" w:color="auto" w:fill="FFFFFF"/>
        </w:rPr>
      </w:pPr>
    </w:p>
    <w:p w:rsidR="00790547" w:rsidRDefault="00036D3F" w:rsidP="00036D3F">
      <w:pPr>
        <w:pStyle w:val="a5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Участниками мероприятия подведены итоги работы ретроспективного анализа истории </w:t>
      </w:r>
      <w:r w:rsidRPr="009A4441">
        <w:rPr>
          <w:sz w:val="28"/>
          <w:szCs w:val="28"/>
          <w:shd w:val="clear" w:color="auto" w:fill="FFFFFF"/>
        </w:rPr>
        <w:t>использования сельскохозяйственных уг</w:t>
      </w:r>
      <w:r>
        <w:rPr>
          <w:sz w:val="28"/>
          <w:szCs w:val="28"/>
          <w:shd w:val="clear" w:color="auto" w:fill="FFFFFF"/>
        </w:rPr>
        <w:t>одий</w:t>
      </w:r>
      <w:r w:rsidRPr="009A4441">
        <w:rPr>
          <w:sz w:val="28"/>
          <w:szCs w:val="28"/>
          <w:shd w:val="clear" w:color="auto" w:fill="FFFFFF"/>
        </w:rPr>
        <w:t xml:space="preserve"> Тульской области, обновлению информационн</w:t>
      </w:r>
      <w:r>
        <w:rPr>
          <w:sz w:val="28"/>
          <w:szCs w:val="28"/>
          <w:shd w:val="clear" w:color="auto" w:fill="FFFFFF"/>
        </w:rPr>
        <w:t xml:space="preserve">ого контента пахотных угодий на </w:t>
      </w:r>
      <w:r w:rsidRPr="009A4441">
        <w:rPr>
          <w:sz w:val="28"/>
          <w:szCs w:val="28"/>
          <w:shd w:val="clear" w:color="auto" w:fill="FFFFFF"/>
        </w:rPr>
        <w:t>террито</w:t>
      </w:r>
      <w:r>
        <w:rPr>
          <w:sz w:val="28"/>
          <w:szCs w:val="28"/>
          <w:shd w:val="clear" w:color="auto" w:fill="FFFFFF"/>
        </w:rPr>
        <w:t xml:space="preserve">рии региона на основе обработки </w:t>
      </w:r>
      <w:r w:rsidRPr="009A4441">
        <w:rPr>
          <w:sz w:val="28"/>
          <w:szCs w:val="28"/>
          <w:shd w:val="clear" w:color="auto" w:fill="FFFFFF"/>
        </w:rPr>
        <w:t>данных дистанционного зондирования земли. Наличие программного продукта способствует вовлечению в оборот неиспользуемых сельхозугодий.</w:t>
      </w:r>
    </w:p>
    <w:p w:rsidR="00036D3F" w:rsidRDefault="00036D3F" w:rsidP="00036D3F">
      <w:pPr>
        <w:pStyle w:val="a5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sz w:val="28"/>
          <w:szCs w:val="28"/>
          <w:shd w:val="clear" w:color="auto" w:fill="FFFFFF"/>
        </w:rPr>
      </w:pPr>
    </w:p>
    <w:p w:rsidR="00790547" w:rsidRPr="00790547" w:rsidRDefault="00AA12EE" w:rsidP="00BE4DDF">
      <w:pPr>
        <w:pStyle w:val="a5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Также участниками рабочей группы рассмотрены </w:t>
      </w:r>
      <w:r w:rsidRPr="00AA12EE">
        <w:rPr>
          <w:sz w:val="28"/>
          <w:szCs w:val="28"/>
          <w:shd w:val="clear" w:color="auto" w:fill="FFFFFF"/>
        </w:rPr>
        <w:t>результаты вовлечения</w:t>
      </w:r>
      <w:r w:rsidRPr="00AA12EE">
        <w:rPr>
          <w:sz w:val="28"/>
          <w:szCs w:val="28"/>
          <w:shd w:val="clear" w:color="auto" w:fill="FFFFFF"/>
        </w:rPr>
        <w:t xml:space="preserve"> в </w:t>
      </w:r>
      <w:r w:rsidRPr="00AA12EE">
        <w:rPr>
          <w:sz w:val="28"/>
          <w:szCs w:val="28"/>
          <w:shd w:val="clear" w:color="auto" w:fill="FFFFFF"/>
        </w:rPr>
        <w:t>оборот земель</w:t>
      </w:r>
      <w:r w:rsidRPr="00AA12EE">
        <w:rPr>
          <w:sz w:val="28"/>
          <w:szCs w:val="28"/>
          <w:shd w:val="clear" w:color="auto" w:fill="FFFFFF"/>
        </w:rPr>
        <w:t xml:space="preserve"> фонда перераспределения в составе земель </w:t>
      </w:r>
      <w:proofErr w:type="spellStart"/>
      <w:r w:rsidRPr="00AA12EE">
        <w:rPr>
          <w:sz w:val="28"/>
          <w:szCs w:val="28"/>
          <w:shd w:val="clear" w:color="auto" w:fill="FFFFFF"/>
        </w:rPr>
        <w:t>сельхозназначения</w:t>
      </w:r>
      <w:proofErr w:type="spellEnd"/>
      <w:r>
        <w:rPr>
          <w:sz w:val="28"/>
          <w:szCs w:val="28"/>
          <w:shd w:val="clear" w:color="auto" w:fill="FFFFFF"/>
        </w:rPr>
        <w:t xml:space="preserve"> и иные вопросы.</w:t>
      </w:r>
      <w:bookmarkStart w:id="0" w:name="_GoBack"/>
      <w:bookmarkEnd w:id="0"/>
    </w:p>
    <w:sectPr w:rsidR="00790547" w:rsidRPr="00790547" w:rsidSect="00356866">
      <w:pgSz w:w="11906" w:h="16838"/>
      <w:pgMar w:top="284" w:right="1134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Malgun Gothic">
    <w:altName w:val="???????¬рЎю¬У?Ўю¬в?¬рЎюҐм??Ўю¬в"/>
    <w:charset w:val="81"/>
    <w:family w:val="swiss"/>
    <w:pitch w:val="variable"/>
    <w:sig w:usb0="900002AF" w:usb1="09D77CFB" w:usb2="00000012" w:usb3="00000000" w:csb0="00080001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Helvetica">
    <w:panose1 w:val="020B05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30882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6BC2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FEA9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C0CE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F48A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D45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4A86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BEC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362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924E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3030E"/>
    <w:multiLevelType w:val="multilevel"/>
    <w:tmpl w:val="A4329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90D6439"/>
    <w:multiLevelType w:val="hybridMultilevel"/>
    <w:tmpl w:val="309E642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0BEE6230"/>
    <w:multiLevelType w:val="hybridMultilevel"/>
    <w:tmpl w:val="9FAC1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726B01"/>
    <w:multiLevelType w:val="hybridMultilevel"/>
    <w:tmpl w:val="CBFC1A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12783F11"/>
    <w:multiLevelType w:val="hybridMultilevel"/>
    <w:tmpl w:val="82C40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897BD4"/>
    <w:multiLevelType w:val="multilevel"/>
    <w:tmpl w:val="7B423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293102F"/>
    <w:multiLevelType w:val="hybridMultilevel"/>
    <w:tmpl w:val="C9823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997C0A"/>
    <w:multiLevelType w:val="multilevel"/>
    <w:tmpl w:val="82A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6635F59"/>
    <w:multiLevelType w:val="multilevel"/>
    <w:tmpl w:val="3C060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AFF3E5F"/>
    <w:multiLevelType w:val="multilevel"/>
    <w:tmpl w:val="0220C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E31512C"/>
    <w:multiLevelType w:val="hybridMultilevel"/>
    <w:tmpl w:val="8E805A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39246723"/>
    <w:multiLevelType w:val="multilevel"/>
    <w:tmpl w:val="CB98F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D765E75"/>
    <w:multiLevelType w:val="hybridMultilevel"/>
    <w:tmpl w:val="502C1A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3" w15:restartNumberingAfterBreak="0">
    <w:nsid w:val="5F284561"/>
    <w:multiLevelType w:val="hybridMultilevel"/>
    <w:tmpl w:val="41548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C36165"/>
    <w:multiLevelType w:val="multilevel"/>
    <w:tmpl w:val="5D284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837551A"/>
    <w:multiLevelType w:val="multilevel"/>
    <w:tmpl w:val="F66E8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B015EB1"/>
    <w:multiLevelType w:val="hybridMultilevel"/>
    <w:tmpl w:val="E482E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17"/>
  </w:num>
  <w:num w:numId="13">
    <w:abstractNumId w:val="23"/>
  </w:num>
  <w:num w:numId="14">
    <w:abstractNumId w:val="12"/>
  </w:num>
  <w:num w:numId="15">
    <w:abstractNumId w:val="13"/>
  </w:num>
  <w:num w:numId="16">
    <w:abstractNumId w:val="22"/>
  </w:num>
  <w:num w:numId="17">
    <w:abstractNumId w:val="26"/>
  </w:num>
  <w:num w:numId="18">
    <w:abstractNumId w:val="16"/>
  </w:num>
  <w:num w:numId="19">
    <w:abstractNumId w:val="11"/>
  </w:num>
  <w:num w:numId="20">
    <w:abstractNumId w:val="18"/>
  </w:num>
  <w:num w:numId="21">
    <w:abstractNumId w:val="21"/>
  </w:num>
  <w:num w:numId="22">
    <w:abstractNumId w:val="10"/>
  </w:num>
  <w:num w:numId="23">
    <w:abstractNumId w:val="19"/>
  </w:num>
  <w:num w:numId="24">
    <w:abstractNumId w:val="15"/>
  </w:num>
  <w:num w:numId="25">
    <w:abstractNumId w:val="24"/>
  </w:num>
  <w:num w:numId="26">
    <w:abstractNumId w:val="25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AA2"/>
    <w:rsid w:val="00001EB2"/>
    <w:rsid w:val="00002FC7"/>
    <w:rsid w:val="0000444E"/>
    <w:rsid w:val="00004712"/>
    <w:rsid w:val="00011A30"/>
    <w:rsid w:val="0001274F"/>
    <w:rsid w:val="00013AA4"/>
    <w:rsid w:val="000147B3"/>
    <w:rsid w:val="0001623C"/>
    <w:rsid w:val="00016588"/>
    <w:rsid w:val="0001744A"/>
    <w:rsid w:val="000204F9"/>
    <w:rsid w:val="0002213A"/>
    <w:rsid w:val="00023E61"/>
    <w:rsid w:val="000254F6"/>
    <w:rsid w:val="00025BBD"/>
    <w:rsid w:val="0003102D"/>
    <w:rsid w:val="00034EFA"/>
    <w:rsid w:val="0003503F"/>
    <w:rsid w:val="00036D3F"/>
    <w:rsid w:val="0004122D"/>
    <w:rsid w:val="000437BC"/>
    <w:rsid w:val="00045ED5"/>
    <w:rsid w:val="00050832"/>
    <w:rsid w:val="00051731"/>
    <w:rsid w:val="000519FE"/>
    <w:rsid w:val="00051C7C"/>
    <w:rsid w:val="000521DF"/>
    <w:rsid w:val="0005293C"/>
    <w:rsid w:val="00052FB3"/>
    <w:rsid w:val="000558BB"/>
    <w:rsid w:val="00056144"/>
    <w:rsid w:val="000636EC"/>
    <w:rsid w:val="000674F5"/>
    <w:rsid w:val="00067B1B"/>
    <w:rsid w:val="00070056"/>
    <w:rsid w:val="00070F48"/>
    <w:rsid w:val="00072C7D"/>
    <w:rsid w:val="000734C9"/>
    <w:rsid w:val="00074879"/>
    <w:rsid w:val="000753BA"/>
    <w:rsid w:val="000757F1"/>
    <w:rsid w:val="000825B9"/>
    <w:rsid w:val="00087EB5"/>
    <w:rsid w:val="00090085"/>
    <w:rsid w:val="000904AD"/>
    <w:rsid w:val="00090A31"/>
    <w:rsid w:val="0009265E"/>
    <w:rsid w:val="000A089A"/>
    <w:rsid w:val="000A08DB"/>
    <w:rsid w:val="000A23AF"/>
    <w:rsid w:val="000A3474"/>
    <w:rsid w:val="000A4649"/>
    <w:rsid w:val="000A4EDF"/>
    <w:rsid w:val="000A6569"/>
    <w:rsid w:val="000B0E51"/>
    <w:rsid w:val="000B1984"/>
    <w:rsid w:val="000B1A35"/>
    <w:rsid w:val="000B31BE"/>
    <w:rsid w:val="000B36F1"/>
    <w:rsid w:val="000B4396"/>
    <w:rsid w:val="000B66C5"/>
    <w:rsid w:val="000C2CF8"/>
    <w:rsid w:val="000C3E97"/>
    <w:rsid w:val="000C4003"/>
    <w:rsid w:val="000C4365"/>
    <w:rsid w:val="000C4DF7"/>
    <w:rsid w:val="000C71FF"/>
    <w:rsid w:val="000D09CD"/>
    <w:rsid w:val="000D0D63"/>
    <w:rsid w:val="000D146F"/>
    <w:rsid w:val="000D229B"/>
    <w:rsid w:val="000D2AFA"/>
    <w:rsid w:val="000D3DF9"/>
    <w:rsid w:val="000D4072"/>
    <w:rsid w:val="000D4364"/>
    <w:rsid w:val="000D4A1D"/>
    <w:rsid w:val="000D4C95"/>
    <w:rsid w:val="000D4D90"/>
    <w:rsid w:val="000D5364"/>
    <w:rsid w:val="000D6010"/>
    <w:rsid w:val="000E12FF"/>
    <w:rsid w:val="000E2A74"/>
    <w:rsid w:val="000E5DE9"/>
    <w:rsid w:val="000E651B"/>
    <w:rsid w:val="000F1632"/>
    <w:rsid w:val="000F2BBD"/>
    <w:rsid w:val="00101A9E"/>
    <w:rsid w:val="00103CD9"/>
    <w:rsid w:val="00105284"/>
    <w:rsid w:val="00107318"/>
    <w:rsid w:val="0010782C"/>
    <w:rsid w:val="00110088"/>
    <w:rsid w:val="00110553"/>
    <w:rsid w:val="0011298A"/>
    <w:rsid w:val="0011448A"/>
    <w:rsid w:val="00115A9E"/>
    <w:rsid w:val="00116328"/>
    <w:rsid w:val="001222FD"/>
    <w:rsid w:val="00122DEE"/>
    <w:rsid w:val="001232E6"/>
    <w:rsid w:val="001233D5"/>
    <w:rsid w:val="00126F25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0CF4"/>
    <w:rsid w:val="00155163"/>
    <w:rsid w:val="00160011"/>
    <w:rsid w:val="001608B2"/>
    <w:rsid w:val="001610DD"/>
    <w:rsid w:val="001617FB"/>
    <w:rsid w:val="001623D8"/>
    <w:rsid w:val="00164BF7"/>
    <w:rsid w:val="00167102"/>
    <w:rsid w:val="0016774A"/>
    <w:rsid w:val="0017446B"/>
    <w:rsid w:val="00174D62"/>
    <w:rsid w:val="00175A46"/>
    <w:rsid w:val="00180540"/>
    <w:rsid w:val="00182D42"/>
    <w:rsid w:val="00190A71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2B89"/>
    <w:rsid w:val="001B4359"/>
    <w:rsid w:val="001B4AD9"/>
    <w:rsid w:val="001B70F9"/>
    <w:rsid w:val="001B7F17"/>
    <w:rsid w:val="001C09CF"/>
    <w:rsid w:val="001C1F44"/>
    <w:rsid w:val="001C31FE"/>
    <w:rsid w:val="001D2477"/>
    <w:rsid w:val="001D30E5"/>
    <w:rsid w:val="001D3623"/>
    <w:rsid w:val="001D6CF9"/>
    <w:rsid w:val="001D7DAD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18CA"/>
    <w:rsid w:val="0020225A"/>
    <w:rsid w:val="00202956"/>
    <w:rsid w:val="00203330"/>
    <w:rsid w:val="00203630"/>
    <w:rsid w:val="00203EC6"/>
    <w:rsid w:val="002044BD"/>
    <w:rsid w:val="00206B91"/>
    <w:rsid w:val="0020765B"/>
    <w:rsid w:val="00207A21"/>
    <w:rsid w:val="00211832"/>
    <w:rsid w:val="00211A03"/>
    <w:rsid w:val="00214238"/>
    <w:rsid w:val="0021454C"/>
    <w:rsid w:val="002149FA"/>
    <w:rsid w:val="002152CE"/>
    <w:rsid w:val="002173EC"/>
    <w:rsid w:val="00217A36"/>
    <w:rsid w:val="00220303"/>
    <w:rsid w:val="00221780"/>
    <w:rsid w:val="00222B4C"/>
    <w:rsid w:val="00223D5B"/>
    <w:rsid w:val="00224407"/>
    <w:rsid w:val="00226F5E"/>
    <w:rsid w:val="002275D9"/>
    <w:rsid w:val="00233EB6"/>
    <w:rsid w:val="00234DFE"/>
    <w:rsid w:val="0023648F"/>
    <w:rsid w:val="00236575"/>
    <w:rsid w:val="00236AC3"/>
    <w:rsid w:val="00240708"/>
    <w:rsid w:val="0024117E"/>
    <w:rsid w:val="00241A3D"/>
    <w:rsid w:val="00244591"/>
    <w:rsid w:val="0024642D"/>
    <w:rsid w:val="00246E38"/>
    <w:rsid w:val="002471B7"/>
    <w:rsid w:val="0025052D"/>
    <w:rsid w:val="00250C97"/>
    <w:rsid w:val="00251395"/>
    <w:rsid w:val="00252118"/>
    <w:rsid w:val="002539BC"/>
    <w:rsid w:val="00254705"/>
    <w:rsid w:val="00254805"/>
    <w:rsid w:val="002549A0"/>
    <w:rsid w:val="00255442"/>
    <w:rsid w:val="00262968"/>
    <w:rsid w:val="00265874"/>
    <w:rsid w:val="00266210"/>
    <w:rsid w:val="00272369"/>
    <w:rsid w:val="00274123"/>
    <w:rsid w:val="002747DE"/>
    <w:rsid w:val="00274DB7"/>
    <w:rsid w:val="00275696"/>
    <w:rsid w:val="002774A3"/>
    <w:rsid w:val="00282DC5"/>
    <w:rsid w:val="00284C70"/>
    <w:rsid w:val="00290559"/>
    <w:rsid w:val="002913F8"/>
    <w:rsid w:val="00292693"/>
    <w:rsid w:val="0029329D"/>
    <w:rsid w:val="00293BB5"/>
    <w:rsid w:val="002A0A13"/>
    <w:rsid w:val="002A2CE5"/>
    <w:rsid w:val="002A5807"/>
    <w:rsid w:val="002A5930"/>
    <w:rsid w:val="002A6866"/>
    <w:rsid w:val="002A7684"/>
    <w:rsid w:val="002B13B9"/>
    <w:rsid w:val="002B14EA"/>
    <w:rsid w:val="002B43FA"/>
    <w:rsid w:val="002B4448"/>
    <w:rsid w:val="002B5C19"/>
    <w:rsid w:val="002B6505"/>
    <w:rsid w:val="002B718C"/>
    <w:rsid w:val="002B7575"/>
    <w:rsid w:val="002C094A"/>
    <w:rsid w:val="002C0AA2"/>
    <w:rsid w:val="002C0E3A"/>
    <w:rsid w:val="002C18C2"/>
    <w:rsid w:val="002C1C3C"/>
    <w:rsid w:val="002C2732"/>
    <w:rsid w:val="002C2B23"/>
    <w:rsid w:val="002C41B4"/>
    <w:rsid w:val="002C6E47"/>
    <w:rsid w:val="002C7BB0"/>
    <w:rsid w:val="002D2AF5"/>
    <w:rsid w:val="002D5E91"/>
    <w:rsid w:val="002D619C"/>
    <w:rsid w:val="002E175F"/>
    <w:rsid w:val="002E18F6"/>
    <w:rsid w:val="002E229D"/>
    <w:rsid w:val="002E2F9B"/>
    <w:rsid w:val="002E41B0"/>
    <w:rsid w:val="002E4D4F"/>
    <w:rsid w:val="002E58EA"/>
    <w:rsid w:val="002E5D9C"/>
    <w:rsid w:val="002F1A91"/>
    <w:rsid w:val="002F1F21"/>
    <w:rsid w:val="002F2196"/>
    <w:rsid w:val="0030079C"/>
    <w:rsid w:val="003024E9"/>
    <w:rsid w:val="00307AE0"/>
    <w:rsid w:val="003102A1"/>
    <w:rsid w:val="00310C4C"/>
    <w:rsid w:val="003110E4"/>
    <w:rsid w:val="00313044"/>
    <w:rsid w:val="00314779"/>
    <w:rsid w:val="00314E47"/>
    <w:rsid w:val="00315874"/>
    <w:rsid w:val="0031795C"/>
    <w:rsid w:val="00324332"/>
    <w:rsid w:val="00327078"/>
    <w:rsid w:val="00335AF9"/>
    <w:rsid w:val="00337129"/>
    <w:rsid w:val="0033788E"/>
    <w:rsid w:val="00342292"/>
    <w:rsid w:val="0034651F"/>
    <w:rsid w:val="00346B28"/>
    <w:rsid w:val="0034732D"/>
    <w:rsid w:val="00350E1E"/>
    <w:rsid w:val="0035122B"/>
    <w:rsid w:val="00352EB6"/>
    <w:rsid w:val="00353E1F"/>
    <w:rsid w:val="00356866"/>
    <w:rsid w:val="00357050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0991"/>
    <w:rsid w:val="00375650"/>
    <w:rsid w:val="0037643E"/>
    <w:rsid w:val="00376765"/>
    <w:rsid w:val="003822D7"/>
    <w:rsid w:val="00383C20"/>
    <w:rsid w:val="0038610C"/>
    <w:rsid w:val="00390344"/>
    <w:rsid w:val="00394591"/>
    <w:rsid w:val="00395EC8"/>
    <w:rsid w:val="0039639B"/>
    <w:rsid w:val="003971C6"/>
    <w:rsid w:val="003A1459"/>
    <w:rsid w:val="003A2B28"/>
    <w:rsid w:val="003A2C3B"/>
    <w:rsid w:val="003A36A6"/>
    <w:rsid w:val="003A4E0C"/>
    <w:rsid w:val="003A7803"/>
    <w:rsid w:val="003A7CA6"/>
    <w:rsid w:val="003B30CE"/>
    <w:rsid w:val="003B330F"/>
    <w:rsid w:val="003B3C25"/>
    <w:rsid w:val="003B4592"/>
    <w:rsid w:val="003B5D3C"/>
    <w:rsid w:val="003B7489"/>
    <w:rsid w:val="003C2A4B"/>
    <w:rsid w:val="003C2E49"/>
    <w:rsid w:val="003C65A7"/>
    <w:rsid w:val="003D1D45"/>
    <w:rsid w:val="003D43A1"/>
    <w:rsid w:val="003D5053"/>
    <w:rsid w:val="003E19A4"/>
    <w:rsid w:val="003E257E"/>
    <w:rsid w:val="003E3E0C"/>
    <w:rsid w:val="003E4D4D"/>
    <w:rsid w:val="003E7807"/>
    <w:rsid w:val="003E7BE5"/>
    <w:rsid w:val="003F001F"/>
    <w:rsid w:val="003F5B5E"/>
    <w:rsid w:val="003F5D91"/>
    <w:rsid w:val="003F64CA"/>
    <w:rsid w:val="0040031D"/>
    <w:rsid w:val="00400EE7"/>
    <w:rsid w:val="00400F47"/>
    <w:rsid w:val="004020BF"/>
    <w:rsid w:val="004110A2"/>
    <w:rsid w:val="004119D7"/>
    <w:rsid w:val="00415B01"/>
    <w:rsid w:val="00423DDC"/>
    <w:rsid w:val="0042798E"/>
    <w:rsid w:val="00427F4A"/>
    <w:rsid w:val="00430266"/>
    <w:rsid w:val="004309E0"/>
    <w:rsid w:val="004322F4"/>
    <w:rsid w:val="00433423"/>
    <w:rsid w:val="00435743"/>
    <w:rsid w:val="00436433"/>
    <w:rsid w:val="00436B7C"/>
    <w:rsid w:val="00437C4F"/>
    <w:rsid w:val="00441967"/>
    <w:rsid w:val="00443263"/>
    <w:rsid w:val="004520FB"/>
    <w:rsid w:val="00452FD3"/>
    <w:rsid w:val="00453D90"/>
    <w:rsid w:val="00454E84"/>
    <w:rsid w:val="00456B2B"/>
    <w:rsid w:val="004579E2"/>
    <w:rsid w:val="004633A8"/>
    <w:rsid w:val="00464B50"/>
    <w:rsid w:val="004654E3"/>
    <w:rsid w:val="00465CFF"/>
    <w:rsid w:val="004661F6"/>
    <w:rsid w:val="00466568"/>
    <w:rsid w:val="00466ED3"/>
    <w:rsid w:val="00472522"/>
    <w:rsid w:val="004726CE"/>
    <w:rsid w:val="00474A76"/>
    <w:rsid w:val="00475631"/>
    <w:rsid w:val="00475C15"/>
    <w:rsid w:val="00477152"/>
    <w:rsid w:val="004808F3"/>
    <w:rsid w:val="00480C17"/>
    <w:rsid w:val="00481CDE"/>
    <w:rsid w:val="00481D47"/>
    <w:rsid w:val="00485432"/>
    <w:rsid w:val="00486451"/>
    <w:rsid w:val="0049192C"/>
    <w:rsid w:val="0049219D"/>
    <w:rsid w:val="00492731"/>
    <w:rsid w:val="00492D18"/>
    <w:rsid w:val="00493886"/>
    <w:rsid w:val="004941CC"/>
    <w:rsid w:val="004945CE"/>
    <w:rsid w:val="004959E2"/>
    <w:rsid w:val="00495B8F"/>
    <w:rsid w:val="00495C8B"/>
    <w:rsid w:val="004A1B5C"/>
    <w:rsid w:val="004B11B3"/>
    <w:rsid w:val="004B1E7E"/>
    <w:rsid w:val="004B6770"/>
    <w:rsid w:val="004C0FD8"/>
    <w:rsid w:val="004C1BEF"/>
    <w:rsid w:val="004C3F93"/>
    <w:rsid w:val="004C43FA"/>
    <w:rsid w:val="004C5000"/>
    <w:rsid w:val="004C7E60"/>
    <w:rsid w:val="004D0447"/>
    <w:rsid w:val="004D13CB"/>
    <w:rsid w:val="004D33F0"/>
    <w:rsid w:val="004D44DE"/>
    <w:rsid w:val="004D603A"/>
    <w:rsid w:val="004D7D03"/>
    <w:rsid w:val="004E09E2"/>
    <w:rsid w:val="004E170A"/>
    <w:rsid w:val="004E1DE7"/>
    <w:rsid w:val="004F27F8"/>
    <w:rsid w:val="004F2B50"/>
    <w:rsid w:val="00501B9C"/>
    <w:rsid w:val="00502F80"/>
    <w:rsid w:val="00503373"/>
    <w:rsid w:val="00505E15"/>
    <w:rsid w:val="00506DD1"/>
    <w:rsid w:val="00510B63"/>
    <w:rsid w:val="0051190E"/>
    <w:rsid w:val="00511F6B"/>
    <w:rsid w:val="00513C54"/>
    <w:rsid w:val="005225DA"/>
    <w:rsid w:val="00526612"/>
    <w:rsid w:val="00526CA5"/>
    <w:rsid w:val="00527A31"/>
    <w:rsid w:val="00531802"/>
    <w:rsid w:val="00532D36"/>
    <w:rsid w:val="005352DD"/>
    <w:rsid w:val="00535B75"/>
    <w:rsid w:val="005406EE"/>
    <w:rsid w:val="00540A92"/>
    <w:rsid w:val="00542CB0"/>
    <w:rsid w:val="005475E8"/>
    <w:rsid w:val="00551147"/>
    <w:rsid w:val="00556834"/>
    <w:rsid w:val="00557DDB"/>
    <w:rsid w:val="00560216"/>
    <w:rsid w:val="005602A5"/>
    <w:rsid w:val="005649C8"/>
    <w:rsid w:val="005671BB"/>
    <w:rsid w:val="005707C9"/>
    <w:rsid w:val="00573D62"/>
    <w:rsid w:val="005756A0"/>
    <w:rsid w:val="0057688A"/>
    <w:rsid w:val="0058023E"/>
    <w:rsid w:val="00580A29"/>
    <w:rsid w:val="005820C0"/>
    <w:rsid w:val="005831A9"/>
    <w:rsid w:val="00583AD1"/>
    <w:rsid w:val="00584B68"/>
    <w:rsid w:val="005868D9"/>
    <w:rsid w:val="005879D1"/>
    <w:rsid w:val="00591C32"/>
    <w:rsid w:val="00594003"/>
    <w:rsid w:val="00595235"/>
    <w:rsid w:val="00597ACA"/>
    <w:rsid w:val="005A22D0"/>
    <w:rsid w:val="005A2C5C"/>
    <w:rsid w:val="005A4D79"/>
    <w:rsid w:val="005A7EDC"/>
    <w:rsid w:val="005B00EE"/>
    <w:rsid w:val="005B314D"/>
    <w:rsid w:val="005B504C"/>
    <w:rsid w:val="005B5260"/>
    <w:rsid w:val="005B5EBC"/>
    <w:rsid w:val="005B613A"/>
    <w:rsid w:val="005B7C03"/>
    <w:rsid w:val="005C1FC8"/>
    <w:rsid w:val="005C3389"/>
    <w:rsid w:val="005D1828"/>
    <w:rsid w:val="005D2A80"/>
    <w:rsid w:val="005D599B"/>
    <w:rsid w:val="005D69B9"/>
    <w:rsid w:val="005E0BE0"/>
    <w:rsid w:val="005E51A4"/>
    <w:rsid w:val="005E5E6A"/>
    <w:rsid w:val="005E6E8F"/>
    <w:rsid w:val="005F1F59"/>
    <w:rsid w:val="005F2D81"/>
    <w:rsid w:val="005F4882"/>
    <w:rsid w:val="005F55E3"/>
    <w:rsid w:val="005F5A17"/>
    <w:rsid w:val="005F77C8"/>
    <w:rsid w:val="006014C8"/>
    <w:rsid w:val="00603E53"/>
    <w:rsid w:val="006078AF"/>
    <w:rsid w:val="006130B4"/>
    <w:rsid w:val="0061483C"/>
    <w:rsid w:val="0061626A"/>
    <w:rsid w:val="0061711E"/>
    <w:rsid w:val="006175A8"/>
    <w:rsid w:val="006209BD"/>
    <w:rsid w:val="00621F00"/>
    <w:rsid w:val="0062493A"/>
    <w:rsid w:val="00624C6B"/>
    <w:rsid w:val="00624EF2"/>
    <w:rsid w:val="006275A9"/>
    <w:rsid w:val="00627D1E"/>
    <w:rsid w:val="00632AC3"/>
    <w:rsid w:val="00634113"/>
    <w:rsid w:val="00634EBA"/>
    <w:rsid w:val="006354C6"/>
    <w:rsid w:val="0063658E"/>
    <w:rsid w:val="00640011"/>
    <w:rsid w:val="00642C74"/>
    <w:rsid w:val="006440E3"/>
    <w:rsid w:val="00644633"/>
    <w:rsid w:val="006522F5"/>
    <w:rsid w:val="006609EF"/>
    <w:rsid w:val="00660A85"/>
    <w:rsid w:val="00662781"/>
    <w:rsid w:val="00663E94"/>
    <w:rsid w:val="0066465F"/>
    <w:rsid w:val="00666C4B"/>
    <w:rsid w:val="00667CF2"/>
    <w:rsid w:val="006704E3"/>
    <w:rsid w:val="00670CA0"/>
    <w:rsid w:val="0067115E"/>
    <w:rsid w:val="00671EB6"/>
    <w:rsid w:val="0067300E"/>
    <w:rsid w:val="00674A3E"/>
    <w:rsid w:val="0067551E"/>
    <w:rsid w:val="0067578B"/>
    <w:rsid w:val="00680494"/>
    <w:rsid w:val="00686E1B"/>
    <w:rsid w:val="00687C40"/>
    <w:rsid w:val="0069478E"/>
    <w:rsid w:val="00695422"/>
    <w:rsid w:val="00695FD7"/>
    <w:rsid w:val="00696020"/>
    <w:rsid w:val="0069627D"/>
    <w:rsid w:val="006966D2"/>
    <w:rsid w:val="006A47F5"/>
    <w:rsid w:val="006B0ED6"/>
    <w:rsid w:val="006B13AB"/>
    <w:rsid w:val="006C0CAB"/>
    <w:rsid w:val="006C266F"/>
    <w:rsid w:val="006C3869"/>
    <w:rsid w:val="006C5578"/>
    <w:rsid w:val="006C58B9"/>
    <w:rsid w:val="006C6739"/>
    <w:rsid w:val="006C6903"/>
    <w:rsid w:val="006C7A7E"/>
    <w:rsid w:val="006D0370"/>
    <w:rsid w:val="006D0920"/>
    <w:rsid w:val="006D5CC4"/>
    <w:rsid w:val="006D761E"/>
    <w:rsid w:val="006E25AF"/>
    <w:rsid w:val="006E3DB3"/>
    <w:rsid w:val="006E3E61"/>
    <w:rsid w:val="006E4E21"/>
    <w:rsid w:val="006F15E1"/>
    <w:rsid w:val="006F2D1E"/>
    <w:rsid w:val="006F580E"/>
    <w:rsid w:val="006F658C"/>
    <w:rsid w:val="006F74D4"/>
    <w:rsid w:val="0070233E"/>
    <w:rsid w:val="0070661B"/>
    <w:rsid w:val="00706C5A"/>
    <w:rsid w:val="007122DD"/>
    <w:rsid w:val="00712F78"/>
    <w:rsid w:val="00713C0D"/>
    <w:rsid w:val="007143B1"/>
    <w:rsid w:val="0071555D"/>
    <w:rsid w:val="007203E0"/>
    <w:rsid w:val="00726B35"/>
    <w:rsid w:val="00727F58"/>
    <w:rsid w:val="00730360"/>
    <w:rsid w:val="00731BE2"/>
    <w:rsid w:val="007329D3"/>
    <w:rsid w:val="00736E00"/>
    <w:rsid w:val="007372BD"/>
    <w:rsid w:val="00737CDD"/>
    <w:rsid w:val="007422AC"/>
    <w:rsid w:val="00742382"/>
    <w:rsid w:val="00742E85"/>
    <w:rsid w:val="00743427"/>
    <w:rsid w:val="00745887"/>
    <w:rsid w:val="00747680"/>
    <w:rsid w:val="00755B1F"/>
    <w:rsid w:val="00757B6C"/>
    <w:rsid w:val="007615D0"/>
    <w:rsid w:val="007639F3"/>
    <w:rsid w:val="007640FD"/>
    <w:rsid w:val="00765527"/>
    <w:rsid w:val="007670B0"/>
    <w:rsid w:val="007677C8"/>
    <w:rsid w:val="007702B7"/>
    <w:rsid w:val="00770A8D"/>
    <w:rsid w:val="00770AA0"/>
    <w:rsid w:val="00772161"/>
    <w:rsid w:val="00774ACB"/>
    <w:rsid w:val="00775363"/>
    <w:rsid w:val="007763E8"/>
    <w:rsid w:val="00776C9F"/>
    <w:rsid w:val="00777C8A"/>
    <w:rsid w:val="00783426"/>
    <w:rsid w:val="0078527C"/>
    <w:rsid w:val="007859F3"/>
    <w:rsid w:val="00786591"/>
    <w:rsid w:val="007870FF"/>
    <w:rsid w:val="007875F4"/>
    <w:rsid w:val="00787EE4"/>
    <w:rsid w:val="00790547"/>
    <w:rsid w:val="007928F4"/>
    <w:rsid w:val="007973DF"/>
    <w:rsid w:val="00797C03"/>
    <w:rsid w:val="007A0B12"/>
    <w:rsid w:val="007A2D2D"/>
    <w:rsid w:val="007A6E25"/>
    <w:rsid w:val="007B2D70"/>
    <w:rsid w:val="007B3577"/>
    <w:rsid w:val="007B3AFE"/>
    <w:rsid w:val="007B4273"/>
    <w:rsid w:val="007B5021"/>
    <w:rsid w:val="007B5468"/>
    <w:rsid w:val="007B7781"/>
    <w:rsid w:val="007B7813"/>
    <w:rsid w:val="007C243D"/>
    <w:rsid w:val="007C475F"/>
    <w:rsid w:val="007D2FC9"/>
    <w:rsid w:val="007D3A4B"/>
    <w:rsid w:val="007D4E87"/>
    <w:rsid w:val="007D5E95"/>
    <w:rsid w:val="007D61D5"/>
    <w:rsid w:val="007D7B9A"/>
    <w:rsid w:val="007E07A6"/>
    <w:rsid w:val="007E1338"/>
    <w:rsid w:val="007E3B10"/>
    <w:rsid w:val="007F37A8"/>
    <w:rsid w:val="007F4626"/>
    <w:rsid w:val="007F4B7D"/>
    <w:rsid w:val="007F4F7F"/>
    <w:rsid w:val="007F7780"/>
    <w:rsid w:val="00800662"/>
    <w:rsid w:val="008009FA"/>
    <w:rsid w:val="00800BE1"/>
    <w:rsid w:val="00801DE8"/>
    <w:rsid w:val="00803571"/>
    <w:rsid w:val="00805AEB"/>
    <w:rsid w:val="00805FE3"/>
    <w:rsid w:val="008065B5"/>
    <w:rsid w:val="0080775A"/>
    <w:rsid w:val="008105EA"/>
    <w:rsid w:val="00812E96"/>
    <w:rsid w:val="008158F8"/>
    <w:rsid w:val="008164EB"/>
    <w:rsid w:val="0081692C"/>
    <w:rsid w:val="00817CD5"/>
    <w:rsid w:val="00823B88"/>
    <w:rsid w:val="008242CB"/>
    <w:rsid w:val="00824BC4"/>
    <w:rsid w:val="00824E47"/>
    <w:rsid w:val="00825995"/>
    <w:rsid w:val="00827E37"/>
    <w:rsid w:val="00830AD4"/>
    <w:rsid w:val="0083176C"/>
    <w:rsid w:val="008344F3"/>
    <w:rsid w:val="0083556A"/>
    <w:rsid w:val="00835644"/>
    <w:rsid w:val="00835D7B"/>
    <w:rsid w:val="00836D05"/>
    <w:rsid w:val="00836F45"/>
    <w:rsid w:val="00837D24"/>
    <w:rsid w:val="0084108E"/>
    <w:rsid w:val="0084237F"/>
    <w:rsid w:val="0084460C"/>
    <w:rsid w:val="00844BB2"/>
    <w:rsid w:val="00844CDA"/>
    <w:rsid w:val="00845980"/>
    <w:rsid w:val="00846C8F"/>
    <w:rsid w:val="00847C38"/>
    <w:rsid w:val="0085435E"/>
    <w:rsid w:val="00854719"/>
    <w:rsid w:val="00854D60"/>
    <w:rsid w:val="00857AF3"/>
    <w:rsid w:val="00863E5E"/>
    <w:rsid w:val="00863F99"/>
    <w:rsid w:val="00865262"/>
    <w:rsid w:val="00865E39"/>
    <w:rsid w:val="00865FBE"/>
    <w:rsid w:val="00866A31"/>
    <w:rsid w:val="00870336"/>
    <w:rsid w:val="0087118D"/>
    <w:rsid w:val="008751BE"/>
    <w:rsid w:val="008773BA"/>
    <w:rsid w:val="008775DB"/>
    <w:rsid w:val="00877C08"/>
    <w:rsid w:val="00881338"/>
    <w:rsid w:val="00885A3F"/>
    <w:rsid w:val="00885A8A"/>
    <w:rsid w:val="00886BFD"/>
    <w:rsid w:val="00886C77"/>
    <w:rsid w:val="0088786F"/>
    <w:rsid w:val="008906BF"/>
    <w:rsid w:val="00892B2B"/>
    <w:rsid w:val="008A0638"/>
    <w:rsid w:val="008A13D8"/>
    <w:rsid w:val="008A2C26"/>
    <w:rsid w:val="008A38A4"/>
    <w:rsid w:val="008A41A5"/>
    <w:rsid w:val="008A4F51"/>
    <w:rsid w:val="008A6E99"/>
    <w:rsid w:val="008B16EB"/>
    <w:rsid w:val="008B48A0"/>
    <w:rsid w:val="008B582C"/>
    <w:rsid w:val="008B5A9E"/>
    <w:rsid w:val="008B5C9A"/>
    <w:rsid w:val="008B667B"/>
    <w:rsid w:val="008C092E"/>
    <w:rsid w:val="008C1017"/>
    <w:rsid w:val="008C1947"/>
    <w:rsid w:val="008C1CEB"/>
    <w:rsid w:val="008C3CFF"/>
    <w:rsid w:val="008D269D"/>
    <w:rsid w:val="008D3E5A"/>
    <w:rsid w:val="008D4D09"/>
    <w:rsid w:val="008D6492"/>
    <w:rsid w:val="008D6A93"/>
    <w:rsid w:val="008D7CC2"/>
    <w:rsid w:val="008E062C"/>
    <w:rsid w:val="008E26F3"/>
    <w:rsid w:val="008E3D44"/>
    <w:rsid w:val="008E3FF8"/>
    <w:rsid w:val="008E4D36"/>
    <w:rsid w:val="008E61C8"/>
    <w:rsid w:val="008F40D3"/>
    <w:rsid w:val="008F5251"/>
    <w:rsid w:val="008F5DB9"/>
    <w:rsid w:val="008F695A"/>
    <w:rsid w:val="009010AD"/>
    <w:rsid w:val="00901D40"/>
    <w:rsid w:val="00902CF8"/>
    <w:rsid w:val="009047A9"/>
    <w:rsid w:val="009051DF"/>
    <w:rsid w:val="00906363"/>
    <w:rsid w:val="00907C14"/>
    <w:rsid w:val="00910896"/>
    <w:rsid w:val="009122A9"/>
    <w:rsid w:val="00914B25"/>
    <w:rsid w:val="0091788F"/>
    <w:rsid w:val="009213D8"/>
    <w:rsid w:val="00922639"/>
    <w:rsid w:val="0092283F"/>
    <w:rsid w:val="00925FAE"/>
    <w:rsid w:val="00926EAC"/>
    <w:rsid w:val="00931343"/>
    <w:rsid w:val="009315C9"/>
    <w:rsid w:val="009323C9"/>
    <w:rsid w:val="009328EB"/>
    <w:rsid w:val="009333F0"/>
    <w:rsid w:val="00933ED1"/>
    <w:rsid w:val="00940EC3"/>
    <w:rsid w:val="009419D9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266"/>
    <w:rsid w:val="0096155D"/>
    <w:rsid w:val="00963D6B"/>
    <w:rsid w:val="009647DF"/>
    <w:rsid w:val="009654D5"/>
    <w:rsid w:val="00967F44"/>
    <w:rsid w:val="00971ACE"/>
    <w:rsid w:val="00972513"/>
    <w:rsid w:val="0097549C"/>
    <w:rsid w:val="00976270"/>
    <w:rsid w:val="00976F78"/>
    <w:rsid w:val="009778C4"/>
    <w:rsid w:val="009800BB"/>
    <w:rsid w:val="00981A41"/>
    <w:rsid w:val="00982DCB"/>
    <w:rsid w:val="009831C6"/>
    <w:rsid w:val="00984CAB"/>
    <w:rsid w:val="00986129"/>
    <w:rsid w:val="009865F5"/>
    <w:rsid w:val="009870B2"/>
    <w:rsid w:val="00987367"/>
    <w:rsid w:val="009936BE"/>
    <w:rsid w:val="00994505"/>
    <w:rsid w:val="00995635"/>
    <w:rsid w:val="0099625B"/>
    <w:rsid w:val="009A02C1"/>
    <w:rsid w:val="009A1D91"/>
    <w:rsid w:val="009A4441"/>
    <w:rsid w:val="009A47EF"/>
    <w:rsid w:val="009A4EE3"/>
    <w:rsid w:val="009A5206"/>
    <w:rsid w:val="009A7239"/>
    <w:rsid w:val="009B2FEB"/>
    <w:rsid w:val="009B5D69"/>
    <w:rsid w:val="009C00B2"/>
    <w:rsid w:val="009C0148"/>
    <w:rsid w:val="009C03B7"/>
    <w:rsid w:val="009C2543"/>
    <w:rsid w:val="009C3FD7"/>
    <w:rsid w:val="009C50CC"/>
    <w:rsid w:val="009C71A3"/>
    <w:rsid w:val="009D19CB"/>
    <w:rsid w:val="009D25DF"/>
    <w:rsid w:val="009D2A81"/>
    <w:rsid w:val="009D4C00"/>
    <w:rsid w:val="009D5619"/>
    <w:rsid w:val="009D5AE8"/>
    <w:rsid w:val="009D5F81"/>
    <w:rsid w:val="009D7C5E"/>
    <w:rsid w:val="009D7E09"/>
    <w:rsid w:val="009E2DC0"/>
    <w:rsid w:val="009E3BEB"/>
    <w:rsid w:val="009E47EB"/>
    <w:rsid w:val="009E5554"/>
    <w:rsid w:val="009E5D76"/>
    <w:rsid w:val="009E64A6"/>
    <w:rsid w:val="009E67C1"/>
    <w:rsid w:val="009F1332"/>
    <w:rsid w:val="00A000B4"/>
    <w:rsid w:val="00A00B90"/>
    <w:rsid w:val="00A00C4C"/>
    <w:rsid w:val="00A00CDA"/>
    <w:rsid w:val="00A018D0"/>
    <w:rsid w:val="00A04623"/>
    <w:rsid w:val="00A04C74"/>
    <w:rsid w:val="00A04DCE"/>
    <w:rsid w:val="00A05949"/>
    <w:rsid w:val="00A05DA7"/>
    <w:rsid w:val="00A068EA"/>
    <w:rsid w:val="00A07EC9"/>
    <w:rsid w:val="00A11CD9"/>
    <w:rsid w:val="00A120FC"/>
    <w:rsid w:val="00A22545"/>
    <w:rsid w:val="00A23D59"/>
    <w:rsid w:val="00A2422F"/>
    <w:rsid w:val="00A25601"/>
    <w:rsid w:val="00A2688E"/>
    <w:rsid w:val="00A2733F"/>
    <w:rsid w:val="00A3010F"/>
    <w:rsid w:val="00A30F1B"/>
    <w:rsid w:val="00A31A6C"/>
    <w:rsid w:val="00A31EE2"/>
    <w:rsid w:val="00A332F9"/>
    <w:rsid w:val="00A3346D"/>
    <w:rsid w:val="00A33A18"/>
    <w:rsid w:val="00A33E45"/>
    <w:rsid w:val="00A33F40"/>
    <w:rsid w:val="00A35DDC"/>
    <w:rsid w:val="00A37E50"/>
    <w:rsid w:val="00A41257"/>
    <w:rsid w:val="00A4493C"/>
    <w:rsid w:val="00A4633B"/>
    <w:rsid w:val="00A47C59"/>
    <w:rsid w:val="00A51FDE"/>
    <w:rsid w:val="00A53B7A"/>
    <w:rsid w:val="00A53C83"/>
    <w:rsid w:val="00A549AC"/>
    <w:rsid w:val="00A55029"/>
    <w:rsid w:val="00A55CDE"/>
    <w:rsid w:val="00A56DD1"/>
    <w:rsid w:val="00A60124"/>
    <w:rsid w:val="00A6028C"/>
    <w:rsid w:val="00A64E7A"/>
    <w:rsid w:val="00A651A5"/>
    <w:rsid w:val="00A663B2"/>
    <w:rsid w:val="00A70043"/>
    <w:rsid w:val="00A72E70"/>
    <w:rsid w:val="00A7662C"/>
    <w:rsid w:val="00A8327D"/>
    <w:rsid w:val="00A83EBA"/>
    <w:rsid w:val="00A874A0"/>
    <w:rsid w:val="00A90FF7"/>
    <w:rsid w:val="00A9330C"/>
    <w:rsid w:val="00A96034"/>
    <w:rsid w:val="00A9651F"/>
    <w:rsid w:val="00A972DF"/>
    <w:rsid w:val="00A97C7F"/>
    <w:rsid w:val="00AA083B"/>
    <w:rsid w:val="00AA1065"/>
    <w:rsid w:val="00AA12EE"/>
    <w:rsid w:val="00AA1FB1"/>
    <w:rsid w:val="00AA501D"/>
    <w:rsid w:val="00AA7EA1"/>
    <w:rsid w:val="00AB00D2"/>
    <w:rsid w:val="00AB0487"/>
    <w:rsid w:val="00AB0952"/>
    <w:rsid w:val="00AB2AF1"/>
    <w:rsid w:val="00AB2BE5"/>
    <w:rsid w:val="00AB3F89"/>
    <w:rsid w:val="00AB578C"/>
    <w:rsid w:val="00AB7339"/>
    <w:rsid w:val="00AB73AB"/>
    <w:rsid w:val="00AC2156"/>
    <w:rsid w:val="00AC2785"/>
    <w:rsid w:val="00AC3B93"/>
    <w:rsid w:val="00AC3BB9"/>
    <w:rsid w:val="00AC3BE5"/>
    <w:rsid w:val="00AC6B3F"/>
    <w:rsid w:val="00AD42D0"/>
    <w:rsid w:val="00AD48A2"/>
    <w:rsid w:val="00AD7CBE"/>
    <w:rsid w:val="00AE0603"/>
    <w:rsid w:val="00AE1109"/>
    <w:rsid w:val="00AE14AD"/>
    <w:rsid w:val="00AE1AB1"/>
    <w:rsid w:val="00AE3E87"/>
    <w:rsid w:val="00AE613D"/>
    <w:rsid w:val="00AE6879"/>
    <w:rsid w:val="00AE6EE3"/>
    <w:rsid w:val="00AE73CE"/>
    <w:rsid w:val="00AF5443"/>
    <w:rsid w:val="00AF640E"/>
    <w:rsid w:val="00AF7275"/>
    <w:rsid w:val="00B0262A"/>
    <w:rsid w:val="00B027AF"/>
    <w:rsid w:val="00B030DF"/>
    <w:rsid w:val="00B04D63"/>
    <w:rsid w:val="00B059E0"/>
    <w:rsid w:val="00B069AD"/>
    <w:rsid w:val="00B11DE2"/>
    <w:rsid w:val="00B16FA9"/>
    <w:rsid w:val="00B1792C"/>
    <w:rsid w:val="00B217D6"/>
    <w:rsid w:val="00B2691F"/>
    <w:rsid w:val="00B26951"/>
    <w:rsid w:val="00B31789"/>
    <w:rsid w:val="00B31F2F"/>
    <w:rsid w:val="00B32A87"/>
    <w:rsid w:val="00B34782"/>
    <w:rsid w:val="00B365D3"/>
    <w:rsid w:val="00B37813"/>
    <w:rsid w:val="00B4029A"/>
    <w:rsid w:val="00B4174A"/>
    <w:rsid w:val="00B461EF"/>
    <w:rsid w:val="00B50C69"/>
    <w:rsid w:val="00B51DDF"/>
    <w:rsid w:val="00B520D3"/>
    <w:rsid w:val="00B5337A"/>
    <w:rsid w:val="00B53441"/>
    <w:rsid w:val="00B53E05"/>
    <w:rsid w:val="00B54123"/>
    <w:rsid w:val="00B568E4"/>
    <w:rsid w:val="00B572DD"/>
    <w:rsid w:val="00B61C42"/>
    <w:rsid w:val="00B62A40"/>
    <w:rsid w:val="00B62BB4"/>
    <w:rsid w:val="00B6365B"/>
    <w:rsid w:val="00B65A24"/>
    <w:rsid w:val="00B6683F"/>
    <w:rsid w:val="00B752DD"/>
    <w:rsid w:val="00B75C1A"/>
    <w:rsid w:val="00B75F8B"/>
    <w:rsid w:val="00B77BBE"/>
    <w:rsid w:val="00B80B8B"/>
    <w:rsid w:val="00B811FC"/>
    <w:rsid w:val="00B82A3C"/>
    <w:rsid w:val="00B84639"/>
    <w:rsid w:val="00B8580D"/>
    <w:rsid w:val="00B85C5A"/>
    <w:rsid w:val="00B87113"/>
    <w:rsid w:val="00B91F54"/>
    <w:rsid w:val="00B9323F"/>
    <w:rsid w:val="00B952A6"/>
    <w:rsid w:val="00B96C4A"/>
    <w:rsid w:val="00BA61C5"/>
    <w:rsid w:val="00BA7495"/>
    <w:rsid w:val="00BB0697"/>
    <w:rsid w:val="00BB2594"/>
    <w:rsid w:val="00BB2FF0"/>
    <w:rsid w:val="00BB4B9F"/>
    <w:rsid w:val="00BB5C15"/>
    <w:rsid w:val="00BB700E"/>
    <w:rsid w:val="00BB7C74"/>
    <w:rsid w:val="00BC30F0"/>
    <w:rsid w:val="00BC36BD"/>
    <w:rsid w:val="00BC3DE9"/>
    <w:rsid w:val="00BC5992"/>
    <w:rsid w:val="00BD14EF"/>
    <w:rsid w:val="00BD3F3E"/>
    <w:rsid w:val="00BD54BD"/>
    <w:rsid w:val="00BE31A1"/>
    <w:rsid w:val="00BE3988"/>
    <w:rsid w:val="00BE45D3"/>
    <w:rsid w:val="00BE4DDF"/>
    <w:rsid w:val="00BE5664"/>
    <w:rsid w:val="00BF0EAD"/>
    <w:rsid w:val="00BF3CA7"/>
    <w:rsid w:val="00BF4827"/>
    <w:rsid w:val="00BF4EED"/>
    <w:rsid w:val="00BF7E41"/>
    <w:rsid w:val="00C02586"/>
    <w:rsid w:val="00C02E31"/>
    <w:rsid w:val="00C03849"/>
    <w:rsid w:val="00C04C77"/>
    <w:rsid w:val="00C0665D"/>
    <w:rsid w:val="00C070BC"/>
    <w:rsid w:val="00C077AE"/>
    <w:rsid w:val="00C10753"/>
    <w:rsid w:val="00C12272"/>
    <w:rsid w:val="00C13AF3"/>
    <w:rsid w:val="00C14AAB"/>
    <w:rsid w:val="00C14AFA"/>
    <w:rsid w:val="00C16502"/>
    <w:rsid w:val="00C1757E"/>
    <w:rsid w:val="00C21EC3"/>
    <w:rsid w:val="00C239D7"/>
    <w:rsid w:val="00C25AB9"/>
    <w:rsid w:val="00C2777B"/>
    <w:rsid w:val="00C31EA4"/>
    <w:rsid w:val="00C32D5C"/>
    <w:rsid w:val="00C334B8"/>
    <w:rsid w:val="00C3582D"/>
    <w:rsid w:val="00C35F12"/>
    <w:rsid w:val="00C377CC"/>
    <w:rsid w:val="00C40BB4"/>
    <w:rsid w:val="00C42579"/>
    <w:rsid w:val="00C44BAC"/>
    <w:rsid w:val="00C45642"/>
    <w:rsid w:val="00C45B16"/>
    <w:rsid w:val="00C47E74"/>
    <w:rsid w:val="00C517FF"/>
    <w:rsid w:val="00C52448"/>
    <w:rsid w:val="00C5244C"/>
    <w:rsid w:val="00C52947"/>
    <w:rsid w:val="00C563D7"/>
    <w:rsid w:val="00C56B32"/>
    <w:rsid w:val="00C57B12"/>
    <w:rsid w:val="00C648CE"/>
    <w:rsid w:val="00C64F44"/>
    <w:rsid w:val="00C71997"/>
    <w:rsid w:val="00C74775"/>
    <w:rsid w:val="00C75A96"/>
    <w:rsid w:val="00C77AB6"/>
    <w:rsid w:val="00C81460"/>
    <w:rsid w:val="00C81842"/>
    <w:rsid w:val="00C8365B"/>
    <w:rsid w:val="00C841E1"/>
    <w:rsid w:val="00C8481B"/>
    <w:rsid w:val="00C86028"/>
    <w:rsid w:val="00C90E57"/>
    <w:rsid w:val="00C93893"/>
    <w:rsid w:val="00C9542A"/>
    <w:rsid w:val="00C97969"/>
    <w:rsid w:val="00C97DE7"/>
    <w:rsid w:val="00CA0219"/>
    <w:rsid w:val="00CA3E46"/>
    <w:rsid w:val="00CA4850"/>
    <w:rsid w:val="00CA49BB"/>
    <w:rsid w:val="00CB4993"/>
    <w:rsid w:val="00CB49CB"/>
    <w:rsid w:val="00CB5630"/>
    <w:rsid w:val="00CB5A1E"/>
    <w:rsid w:val="00CB7365"/>
    <w:rsid w:val="00CC1075"/>
    <w:rsid w:val="00CC3521"/>
    <w:rsid w:val="00CC4E6E"/>
    <w:rsid w:val="00CC4EDA"/>
    <w:rsid w:val="00CC7E7B"/>
    <w:rsid w:val="00CD2B07"/>
    <w:rsid w:val="00CD2CC4"/>
    <w:rsid w:val="00CD43D8"/>
    <w:rsid w:val="00CD47AE"/>
    <w:rsid w:val="00CD576A"/>
    <w:rsid w:val="00CD588D"/>
    <w:rsid w:val="00CE0E7D"/>
    <w:rsid w:val="00CE0F05"/>
    <w:rsid w:val="00CE1EAD"/>
    <w:rsid w:val="00CE51B2"/>
    <w:rsid w:val="00CF177A"/>
    <w:rsid w:val="00CF4F7E"/>
    <w:rsid w:val="00CF7A54"/>
    <w:rsid w:val="00D009C1"/>
    <w:rsid w:val="00D00F6C"/>
    <w:rsid w:val="00D00FE7"/>
    <w:rsid w:val="00D0620C"/>
    <w:rsid w:val="00D12CD9"/>
    <w:rsid w:val="00D135B1"/>
    <w:rsid w:val="00D143D1"/>
    <w:rsid w:val="00D22100"/>
    <w:rsid w:val="00D22E2A"/>
    <w:rsid w:val="00D22F85"/>
    <w:rsid w:val="00D25F43"/>
    <w:rsid w:val="00D2648D"/>
    <w:rsid w:val="00D2753D"/>
    <w:rsid w:val="00D276B3"/>
    <w:rsid w:val="00D32799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54F3"/>
    <w:rsid w:val="00D466C2"/>
    <w:rsid w:val="00D4675C"/>
    <w:rsid w:val="00D46C37"/>
    <w:rsid w:val="00D46F83"/>
    <w:rsid w:val="00D51590"/>
    <w:rsid w:val="00D524FE"/>
    <w:rsid w:val="00D53235"/>
    <w:rsid w:val="00D548B4"/>
    <w:rsid w:val="00D5602A"/>
    <w:rsid w:val="00D5625E"/>
    <w:rsid w:val="00D57A2F"/>
    <w:rsid w:val="00D57B0F"/>
    <w:rsid w:val="00D612AC"/>
    <w:rsid w:val="00D61484"/>
    <w:rsid w:val="00D66A3E"/>
    <w:rsid w:val="00D704D1"/>
    <w:rsid w:val="00D70896"/>
    <w:rsid w:val="00D725A3"/>
    <w:rsid w:val="00D7355D"/>
    <w:rsid w:val="00D740DF"/>
    <w:rsid w:val="00D8101A"/>
    <w:rsid w:val="00D85F7A"/>
    <w:rsid w:val="00D87433"/>
    <w:rsid w:val="00D875D6"/>
    <w:rsid w:val="00D91A4D"/>
    <w:rsid w:val="00D94CB5"/>
    <w:rsid w:val="00D96244"/>
    <w:rsid w:val="00D9649C"/>
    <w:rsid w:val="00D96E0B"/>
    <w:rsid w:val="00D97DB3"/>
    <w:rsid w:val="00DA041A"/>
    <w:rsid w:val="00DA27A0"/>
    <w:rsid w:val="00DA3538"/>
    <w:rsid w:val="00DA50A6"/>
    <w:rsid w:val="00DA6B89"/>
    <w:rsid w:val="00DA7F26"/>
    <w:rsid w:val="00DA7FA3"/>
    <w:rsid w:val="00DB0205"/>
    <w:rsid w:val="00DB54F6"/>
    <w:rsid w:val="00DB57DA"/>
    <w:rsid w:val="00DC3912"/>
    <w:rsid w:val="00DC500F"/>
    <w:rsid w:val="00DC684D"/>
    <w:rsid w:val="00DD2C6E"/>
    <w:rsid w:val="00DD3EB4"/>
    <w:rsid w:val="00DD5F84"/>
    <w:rsid w:val="00DD7E96"/>
    <w:rsid w:val="00DE08FC"/>
    <w:rsid w:val="00DE2115"/>
    <w:rsid w:val="00DE235B"/>
    <w:rsid w:val="00DE2EE8"/>
    <w:rsid w:val="00DE53DC"/>
    <w:rsid w:val="00DF1D13"/>
    <w:rsid w:val="00DF3EE8"/>
    <w:rsid w:val="00DF5952"/>
    <w:rsid w:val="00DF75F8"/>
    <w:rsid w:val="00E004C6"/>
    <w:rsid w:val="00E0152E"/>
    <w:rsid w:val="00E02D58"/>
    <w:rsid w:val="00E0318A"/>
    <w:rsid w:val="00E03ACB"/>
    <w:rsid w:val="00E04105"/>
    <w:rsid w:val="00E04120"/>
    <w:rsid w:val="00E05E9B"/>
    <w:rsid w:val="00E067A6"/>
    <w:rsid w:val="00E11A54"/>
    <w:rsid w:val="00E142A8"/>
    <w:rsid w:val="00E1496F"/>
    <w:rsid w:val="00E16636"/>
    <w:rsid w:val="00E2285F"/>
    <w:rsid w:val="00E23C31"/>
    <w:rsid w:val="00E24294"/>
    <w:rsid w:val="00E24632"/>
    <w:rsid w:val="00E24CFF"/>
    <w:rsid w:val="00E2539D"/>
    <w:rsid w:val="00E31167"/>
    <w:rsid w:val="00E32CEE"/>
    <w:rsid w:val="00E361F4"/>
    <w:rsid w:val="00E376A1"/>
    <w:rsid w:val="00E40465"/>
    <w:rsid w:val="00E40FE9"/>
    <w:rsid w:val="00E4303E"/>
    <w:rsid w:val="00E43E1E"/>
    <w:rsid w:val="00E44B2C"/>
    <w:rsid w:val="00E50420"/>
    <w:rsid w:val="00E516B8"/>
    <w:rsid w:val="00E55E44"/>
    <w:rsid w:val="00E564C7"/>
    <w:rsid w:val="00E56884"/>
    <w:rsid w:val="00E612BB"/>
    <w:rsid w:val="00E61579"/>
    <w:rsid w:val="00E6278F"/>
    <w:rsid w:val="00E64447"/>
    <w:rsid w:val="00E64C1B"/>
    <w:rsid w:val="00E67201"/>
    <w:rsid w:val="00E700C4"/>
    <w:rsid w:val="00E701B4"/>
    <w:rsid w:val="00E70AE3"/>
    <w:rsid w:val="00E70C0B"/>
    <w:rsid w:val="00E71435"/>
    <w:rsid w:val="00E722A9"/>
    <w:rsid w:val="00E728C1"/>
    <w:rsid w:val="00E80489"/>
    <w:rsid w:val="00E80C47"/>
    <w:rsid w:val="00E80D75"/>
    <w:rsid w:val="00E81CC5"/>
    <w:rsid w:val="00E82A4B"/>
    <w:rsid w:val="00E83073"/>
    <w:rsid w:val="00E85512"/>
    <w:rsid w:val="00E85684"/>
    <w:rsid w:val="00E90D24"/>
    <w:rsid w:val="00E92369"/>
    <w:rsid w:val="00E93973"/>
    <w:rsid w:val="00E9498E"/>
    <w:rsid w:val="00E9662F"/>
    <w:rsid w:val="00EA1020"/>
    <w:rsid w:val="00EA5FFE"/>
    <w:rsid w:val="00EA6DE4"/>
    <w:rsid w:val="00EA7538"/>
    <w:rsid w:val="00EC09D1"/>
    <w:rsid w:val="00EC7934"/>
    <w:rsid w:val="00EC7F70"/>
    <w:rsid w:val="00ED06F5"/>
    <w:rsid w:val="00ED0944"/>
    <w:rsid w:val="00ED0C59"/>
    <w:rsid w:val="00ED18FE"/>
    <w:rsid w:val="00ED4C5C"/>
    <w:rsid w:val="00ED4D37"/>
    <w:rsid w:val="00ED6129"/>
    <w:rsid w:val="00ED6D2A"/>
    <w:rsid w:val="00ED7B4B"/>
    <w:rsid w:val="00EE5210"/>
    <w:rsid w:val="00EF00A0"/>
    <w:rsid w:val="00EF0F3C"/>
    <w:rsid w:val="00EF57AF"/>
    <w:rsid w:val="00EF7E37"/>
    <w:rsid w:val="00F011E4"/>
    <w:rsid w:val="00F07756"/>
    <w:rsid w:val="00F107F1"/>
    <w:rsid w:val="00F11D62"/>
    <w:rsid w:val="00F13A58"/>
    <w:rsid w:val="00F13C92"/>
    <w:rsid w:val="00F14E40"/>
    <w:rsid w:val="00F15865"/>
    <w:rsid w:val="00F15B0F"/>
    <w:rsid w:val="00F17BBC"/>
    <w:rsid w:val="00F211FA"/>
    <w:rsid w:val="00F21895"/>
    <w:rsid w:val="00F24C7D"/>
    <w:rsid w:val="00F26624"/>
    <w:rsid w:val="00F32881"/>
    <w:rsid w:val="00F329B5"/>
    <w:rsid w:val="00F341E4"/>
    <w:rsid w:val="00F5046B"/>
    <w:rsid w:val="00F524F8"/>
    <w:rsid w:val="00F5419E"/>
    <w:rsid w:val="00F60723"/>
    <w:rsid w:val="00F62824"/>
    <w:rsid w:val="00F6393B"/>
    <w:rsid w:val="00F6469D"/>
    <w:rsid w:val="00F67917"/>
    <w:rsid w:val="00F679A4"/>
    <w:rsid w:val="00F67E98"/>
    <w:rsid w:val="00F7285C"/>
    <w:rsid w:val="00F75475"/>
    <w:rsid w:val="00F75A5A"/>
    <w:rsid w:val="00F768C5"/>
    <w:rsid w:val="00F81CB5"/>
    <w:rsid w:val="00F81DB7"/>
    <w:rsid w:val="00F84CF1"/>
    <w:rsid w:val="00F95B65"/>
    <w:rsid w:val="00F961BA"/>
    <w:rsid w:val="00F964C5"/>
    <w:rsid w:val="00F97B85"/>
    <w:rsid w:val="00F97DC3"/>
    <w:rsid w:val="00FA1FB6"/>
    <w:rsid w:val="00FA25B1"/>
    <w:rsid w:val="00FA34EE"/>
    <w:rsid w:val="00FA3831"/>
    <w:rsid w:val="00FA39AE"/>
    <w:rsid w:val="00FA3D5B"/>
    <w:rsid w:val="00FA4DD1"/>
    <w:rsid w:val="00FA55EE"/>
    <w:rsid w:val="00FB1354"/>
    <w:rsid w:val="00FB17D1"/>
    <w:rsid w:val="00FB18FB"/>
    <w:rsid w:val="00FB6D33"/>
    <w:rsid w:val="00FB6FE1"/>
    <w:rsid w:val="00FB75C7"/>
    <w:rsid w:val="00FC1BEE"/>
    <w:rsid w:val="00FC2982"/>
    <w:rsid w:val="00FC3F5F"/>
    <w:rsid w:val="00FC3FDD"/>
    <w:rsid w:val="00FC5FF6"/>
    <w:rsid w:val="00FC6DF4"/>
    <w:rsid w:val="00FC7054"/>
    <w:rsid w:val="00FD1ECF"/>
    <w:rsid w:val="00FD4015"/>
    <w:rsid w:val="00FD4178"/>
    <w:rsid w:val="00FD57D9"/>
    <w:rsid w:val="00FD6FCE"/>
    <w:rsid w:val="00FE2413"/>
    <w:rsid w:val="00FE334A"/>
    <w:rsid w:val="00FE5AF9"/>
    <w:rsid w:val="00FE62A3"/>
    <w:rsid w:val="00FE770D"/>
    <w:rsid w:val="00FF0CC4"/>
    <w:rsid w:val="00FF182D"/>
    <w:rsid w:val="00FF3936"/>
    <w:rsid w:val="00FF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E31181"/>
  <w15:docId w15:val="{77F535C5-8C5E-4E2B-B591-40821350C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DB02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22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20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DB02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fontstyle01">
    <w:name w:val="fontstyle01"/>
    <w:basedOn w:val="a0"/>
    <w:rsid w:val="00203EC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a">
    <w:name w:val="List Paragraph"/>
    <w:basedOn w:val="a"/>
    <w:uiPriority w:val="34"/>
    <w:qFormat/>
    <w:rsid w:val="00E700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62377">
          <w:blockQuote w:val="1"/>
          <w:marLeft w:val="0"/>
          <w:marRight w:val="0"/>
          <w:marTop w:val="225"/>
          <w:marBottom w:val="225"/>
          <w:divBdr>
            <w:top w:val="none" w:sz="0" w:space="0" w:color="auto"/>
            <w:left w:val="single" w:sz="36" w:space="11" w:color="DDDDDD"/>
            <w:bottom w:val="none" w:sz="0" w:space="0" w:color="auto"/>
            <w:right w:val="none" w:sz="0" w:space="0" w:color="auto"/>
          </w:divBdr>
        </w:div>
      </w:divsChild>
    </w:div>
    <w:div w:id="20342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ufrs po so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Фетисова Ксения Сергеевна</cp:lastModifiedBy>
  <cp:revision>2</cp:revision>
  <cp:lastPrinted>2024-03-14T08:50:00Z</cp:lastPrinted>
  <dcterms:created xsi:type="dcterms:W3CDTF">2024-03-14T10:56:00Z</dcterms:created>
  <dcterms:modified xsi:type="dcterms:W3CDTF">2024-03-14T10:56:00Z</dcterms:modified>
</cp:coreProperties>
</file>